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22E" w:rsidRDefault="001C07D6">
      <w:pPr>
        <w:ind w:left="4320"/>
      </w:pPr>
      <w:r w:rsidRPr="001C07D6">
        <w:rPr>
          <w:noProof/>
          <w:sz w:val="20"/>
        </w:rPr>
        <w:pict>
          <v:shapetype id="_x0000_t202" coordsize="21600,21600" o:spt="202" path="m,l,21600r21600,l21600,xe">
            <v:stroke joinstyle="miter"/>
            <v:path gradientshapeok="t" o:connecttype="rect"/>
          </v:shapetype>
          <v:shape id="_x0000_s1105" type="#_x0000_t202" style="position:absolute;left:0;text-align:left;margin-left:0;margin-top:4.1pt;width:99pt;height:197.25pt;z-index:251656192">
            <v:textbox>
              <w:txbxContent>
                <w:p w:rsidR="00896D8D" w:rsidRDefault="00896D8D">
                  <w:pPr>
                    <w:rPr>
                      <w:sz w:val="16"/>
                      <w:szCs w:val="16"/>
                    </w:rPr>
                  </w:pPr>
                  <w:r>
                    <w:rPr>
                      <w:sz w:val="16"/>
                      <w:szCs w:val="16"/>
                    </w:rPr>
                    <w:t>Table of Contents</w:t>
                  </w:r>
                </w:p>
                <w:p w:rsidR="00896D8D" w:rsidRDefault="00896D8D">
                  <w:pPr>
                    <w:rPr>
                      <w:sz w:val="16"/>
                      <w:szCs w:val="16"/>
                    </w:rPr>
                  </w:pPr>
                </w:p>
                <w:p w:rsidR="00C961BA" w:rsidRDefault="00C961BA">
                  <w:pPr>
                    <w:rPr>
                      <w:sz w:val="16"/>
                      <w:szCs w:val="16"/>
                    </w:rPr>
                  </w:pPr>
                </w:p>
                <w:p w:rsidR="00C961BA" w:rsidRDefault="00C961BA">
                  <w:pPr>
                    <w:rPr>
                      <w:sz w:val="16"/>
                      <w:szCs w:val="16"/>
                    </w:rPr>
                  </w:pPr>
                </w:p>
                <w:p w:rsidR="00896D8D" w:rsidRDefault="00C961BA">
                  <w:pPr>
                    <w:rPr>
                      <w:sz w:val="16"/>
                      <w:szCs w:val="16"/>
                    </w:rPr>
                  </w:pPr>
                  <w:r>
                    <w:rPr>
                      <w:sz w:val="16"/>
                      <w:szCs w:val="16"/>
                    </w:rPr>
                    <w:t xml:space="preserve">The Nutcracker, history and background     </w:t>
                  </w:r>
                  <w:r w:rsidR="00896D8D">
                    <w:rPr>
                      <w:sz w:val="16"/>
                      <w:szCs w:val="16"/>
                    </w:rPr>
                    <w:t xml:space="preserve">    p. 1</w:t>
                  </w:r>
                </w:p>
                <w:p w:rsidR="00896D8D" w:rsidRDefault="00896D8D">
                  <w:pPr>
                    <w:rPr>
                      <w:sz w:val="16"/>
                      <w:szCs w:val="16"/>
                    </w:rPr>
                  </w:pPr>
                </w:p>
                <w:p w:rsidR="00896D8D" w:rsidRDefault="00896D8D">
                  <w:pPr>
                    <w:rPr>
                      <w:sz w:val="16"/>
                      <w:szCs w:val="16"/>
                    </w:rPr>
                  </w:pPr>
                  <w:r>
                    <w:rPr>
                      <w:sz w:val="16"/>
                      <w:szCs w:val="16"/>
                    </w:rPr>
                    <w:t>Story                          p. 2</w:t>
                  </w:r>
                </w:p>
                <w:p w:rsidR="00896D8D" w:rsidRDefault="00896D8D">
                  <w:pPr>
                    <w:rPr>
                      <w:sz w:val="16"/>
                      <w:szCs w:val="16"/>
                    </w:rPr>
                  </w:pPr>
                </w:p>
                <w:p w:rsidR="00C961BA" w:rsidRDefault="00C961BA" w:rsidP="00896D8D">
                  <w:pPr>
                    <w:rPr>
                      <w:sz w:val="16"/>
                      <w:szCs w:val="16"/>
                    </w:rPr>
                  </w:pPr>
                  <w:r>
                    <w:rPr>
                      <w:sz w:val="16"/>
                      <w:szCs w:val="16"/>
                    </w:rPr>
                    <w:t>Curriculum</w:t>
                  </w:r>
                  <w:r w:rsidR="00896D8D">
                    <w:rPr>
                      <w:sz w:val="16"/>
                      <w:szCs w:val="16"/>
                    </w:rPr>
                    <w:t xml:space="preserve"> </w:t>
                  </w:r>
                  <w:r>
                    <w:rPr>
                      <w:sz w:val="16"/>
                      <w:szCs w:val="16"/>
                    </w:rPr>
                    <w:t>standards p.3</w:t>
                  </w:r>
                </w:p>
                <w:p w:rsidR="00C961BA" w:rsidRDefault="00C961BA" w:rsidP="00896D8D">
                  <w:pPr>
                    <w:rPr>
                      <w:sz w:val="16"/>
                      <w:szCs w:val="16"/>
                    </w:rPr>
                  </w:pPr>
                  <w:r>
                    <w:rPr>
                      <w:sz w:val="16"/>
                      <w:szCs w:val="16"/>
                    </w:rPr>
                    <w:t>Curriculum standards p.4</w:t>
                  </w:r>
                </w:p>
                <w:p w:rsidR="00C961BA" w:rsidRDefault="00C961BA" w:rsidP="00896D8D">
                  <w:pPr>
                    <w:rPr>
                      <w:sz w:val="16"/>
                      <w:szCs w:val="16"/>
                    </w:rPr>
                  </w:pPr>
                </w:p>
                <w:p w:rsidR="00C961BA" w:rsidRDefault="00C961BA" w:rsidP="00896D8D">
                  <w:pPr>
                    <w:rPr>
                      <w:sz w:val="16"/>
                      <w:szCs w:val="16"/>
                    </w:rPr>
                  </w:pPr>
                  <w:r>
                    <w:rPr>
                      <w:sz w:val="16"/>
                      <w:szCs w:val="16"/>
                    </w:rPr>
                    <w:t>Teaching activities p. 5-7</w:t>
                  </w:r>
                </w:p>
                <w:p w:rsidR="00C961BA" w:rsidRDefault="00C961BA" w:rsidP="00896D8D">
                  <w:pPr>
                    <w:rPr>
                      <w:sz w:val="16"/>
                      <w:szCs w:val="16"/>
                    </w:rPr>
                  </w:pPr>
                </w:p>
                <w:p w:rsidR="00C961BA" w:rsidRDefault="00C961BA" w:rsidP="00896D8D">
                  <w:pPr>
                    <w:rPr>
                      <w:sz w:val="16"/>
                      <w:szCs w:val="16"/>
                    </w:rPr>
                  </w:pPr>
                  <w:r>
                    <w:rPr>
                      <w:sz w:val="16"/>
                      <w:szCs w:val="16"/>
                    </w:rPr>
                    <w:t>Student behavior</w:t>
                  </w:r>
                  <w:r w:rsidR="00896D8D">
                    <w:rPr>
                      <w:sz w:val="16"/>
                      <w:szCs w:val="16"/>
                    </w:rPr>
                    <w:t xml:space="preserve"> </w:t>
                  </w:r>
                  <w:r>
                    <w:rPr>
                      <w:sz w:val="16"/>
                      <w:szCs w:val="16"/>
                    </w:rPr>
                    <w:t xml:space="preserve">at a </w:t>
                  </w:r>
                </w:p>
                <w:p w:rsidR="00896D8D" w:rsidRDefault="00C961BA" w:rsidP="00896D8D">
                  <w:pPr>
                    <w:rPr>
                      <w:sz w:val="16"/>
                      <w:szCs w:val="16"/>
                    </w:rPr>
                  </w:pPr>
                  <w:r>
                    <w:rPr>
                      <w:sz w:val="16"/>
                      <w:szCs w:val="16"/>
                    </w:rPr>
                    <w:t>live performance</w:t>
                  </w:r>
                  <w:r w:rsidR="00896D8D">
                    <w:rPr>
                      <w:sz w:val="16"/>
                      <w:szCs w:val="16"/>
                    </w:rPr>
                    <w:t xml:space="preserve">  </w:t>
                  </w:r>
                  <w:r>
                    <w:rPr>
                      <w:sz w:val="16"/>
                      <w:szCs w:val="16"/>
                    </w:rPr>
                    <w:t xml:space="preserve">      p. 8</w:t>
                  </w:r>
                  <w:r w:rsidR="00896D8D">
                    <w:rPr>
                      <w:sz w:val="16"/>
                      <w:szCs w:val="16"/>
                    </w:rPr>
                    <w:t xml:space="preserve">         </w:t>
                  </w:r>
                </w:p>
                <w:p w:rsidR="00896D8D" w:rsidRDefault="00896D8D" w:rsidP="00896D8D">
                  <w:pPr>
                    <w:rPr>
                      <w:sz w:val="16"/>
                      <w:szCs w:val="16"/>
                    </w:rPr>
                  </w:pPr>
                  <w:r>
                    <w:rPr>
                      <w:sz w:val="16"/>
                      <w:szCs w:val="16"/>
                    </w:rPr>
                    <w:t xml:space="preserve">                                  </w:t>
                  </w:r>
                </w:p>
                <w:p w:rsidR="00896D8D" w:rsidRPr="00896D8D" w:rsidRDefault="00896D8D">
                  <w:pPr>
                    <w:rPr>
                      <w:sz w:val="16"/>
                      <w:szCs w:val="16"/>
                    </w:rPr>
                  </w:pPr>
                </w:p>
              </w:txbxContent>
            </v:textbox>
          </v:shape>
        </w:pict>
      </w:r>
      <w:r w:rsidRPr="001C07D6">
        <w:rPr>
          <w:noProof/>
          <w:sz w:val="20"/>
        </w:rPr>
        <w:pict>
          <v:shape id="_x0000_s1029" type="#_x0000_t202" style="position:absolute;left:0;text-align:left;margin-left:117pt;margin-top:81pt;width:387pt;height:567pt;z-index:-251657216;mso-wrap-edited:f" wrapcoords="-42 0 -42 21572 21600 21572 21600 0 -42 0" stroked="f">
            <v:textbox style="mso-next-textbox:#_x0000_s1029">
              <w:txbxContent>
                <w:p w:rsidR="0082622E" w:rsidRDefault="0082622E">
                  <w:pPr>
                    <w:pStyle w:val="Heading7"/>
                    <w:jc w:val="right"/>
                    <w:rPr>
                      <w:sz w:val="28"/>
                    </w:rPr>
                  </w:pPr>
                  <w:r>
                    <w:rPr>
                      <w:sz w:val="28"/>
                    </w:rPr>
                    <w:t xml:space="preserve">This Teachers guide is presented by </w:t>
                  </w:r>
                </w:p>
                <w:p w:rsidR="0082622E" w:rsidRDefault="0082622E">
                  <w:pPr>
                    <w:pStyle w:val="Heading7"/>
                    <w:jc w:val="right"/>
                    <w:rPr>
                      <w:sz w:val="28"/>
                    </w:rPr>
                  </w:pPr>
                  <w:r>
                    <w:rPr>
                      <w:sz w:val="28"/>
                    </w:rPr>
                    <w:t xml:space="preserve">Ballet Arts, Inc.  </w:t>
                  </w:r>
                  <w:smartTag w:uri="urn:schemas-microsoft-com:office:smarttags" w:element="place">
                    <w:smartTag w:uri="urn:schemas-microsoft-com:office:smarttags" w:element="City">
                      <w:r>
                        <w:rPr>
                          <w:sz w:val="28"/>
                        </w:rPr>
                        <w:t>Jackson</w:t>
                      </w:r>
                    </w:smartTag>
                    <w:r>
                      <w:rPr>
                        <w:sz w:val="28"/>
                      </w:rPr>
                      <w:t xml:space="preserve">, </w:t>
                    </w:r>
                    <w:smartTag w:uri="urn:schemas-microsoft-com:office:smarttags" w:element="State">
                      <w:r>
                        <w:rPr>
                          <w:sz w:val="28"/>
                        </w:rPr>
                        <w:t>Tn.</w:t>
                      </w:r>
                    </w:smartTag>
                  </w:smartTag>
                </w:p>
                <w:p w:rsidR="0082622E" w:rsidRDefault="0082622E">
                  <w:pPr>
                    <w:jc w:val="right"/>
                    <w:rPr>
                      <w:i/>
                      <w:iCs/>
                    </w:rPr>
                  </w:pPr>
                  <w:r>
                    <w:rPr>
                      <w:b/>
                      <w:bCs/>
                      <w:i/>
                      <w:iCs/>
                    </w:rPr>
                    <w:t>731-668-7353</w:t>
                  </w:r>
                </w:p>
                <w:p w:rsidR="0082622E" w:rsidRDefault="0082622E">
                  <w:pPr>
                    <w:rPr>
                      <w:i/>
                      <w:iCs/>
                    </w:rPr>
                  </w:pPr>
                </w:p>
                <w:p w:rsidR="0082622E" w:rsidRDefault="00790646">
                  <w:pPr>
                    <w:rPr>
                      <w:i/>
                      <w:iCs/>
                      <w:sz w:val="20"/>
                    </w:rPr>
                  </w:pPr>
                  <w:r>
                    <w:rPr>
                      <w:i/>
                      <w:iCs/>
                      <w:sz w:val="20"/>
                    </w:rPr>
                    <w:t xml:space="preserve">The Nutcracker is a ballet.  (A ballet is </w:t>
                  </w:r>
                  <w:r w:rsidR="00014768">
                    <w:rPr>
                      <w:i/>
                      <w:iCs/>
                      <w:sz w:val="20"/>
                    </w:rPr>
                    <w:t xml:space="preserve">an artistic performance that uses movement/dance to tell a story, express an idea, or relate beauty.  Most of the time a ballet is performed with music. </w:t>
                  </w:r>
                  <w:r w:rsidR="0092750B">
                    <w:rPr>
                      <w:i/>
                      <w:iCs/>
                      <w:sz w:val="20"/>
                    </w:rPr>
                    <w:t xml:space="preserve">Scenery and costumes are used to enhance the story.  </w:t>
                  </w:r>
                  <w:r w:rsidR="00014768">
                    <w:rPr>
                      <w:i/>
                      <w:iCs/>
                      <w:sz w:val="20"/>
                    </w:rPr>
                    <w:t xml:space="preserve"> There are no spoken words in a ballet.)</w:t>
                  </w:r>
                </w:p>
                <w:p w:rsidR="00014768" w:rsidRDefault="00014768" w:rsidP="00014768">
                  <w:pPr>
                    <w:pStyle w:val="Heading7"/>
                  </w:pPr>
                </w:p>
                <w:p w:rsidR="00014768" w:rsidRPr="009A52DC" w:rsidRDefault="00014768" w:rsidP="00014768">
                  <w:pPr>
                    <w:pStyle w:val="Heading7"/>
                  </w:pPr>
                  <w:r w:rsidRPr="009A52DC">
                    <w:t>History of the Nutcracker</w:t>
                  </w:r>
                </w:p>
                <w:p w:rsidR="00014768" w:rsidRPr="009A52DC" w:rsidRDefault="00014768" w:rsidP="00014768">
                  <w:pPr>
                    <w:rPr>
                      <w:i/>
                      <w:iCs/>
                      <w:sz w:val="20"/>
                    </w:rPr>
                  </w:pPr>
                  <w:r w:rsidRPr="009A52DC">
                    <w:rPr>
                      <w:b/>
                      <w:bCs/>
                      <w:i/>
                      <w:iCs/>
                      <w:sz w:val="20"/>
                    </w:rPr>
                    <w:tab/>
                  </w:r>
                  <w:r w:rsidRPr="009A52DC">
                    <w:rPr>
                      <w:i/>
                      <w:iCs/>
                      <w:sz w:val="20"/>
                    </w:rPr>
                    <w:t xml:space="preserve">The ballet is an adaptation of the story by E. A. Hoffman. Choreographer Marius Petipa worked in close collaboration with composer Peter Tchaikovsky in the composition of the score and development of the ballet.  Together they altered the relationship between the music and ballet, creating first the serious dramatic music to support the action taking place in the ballet.  Unfortunately, before completing the ballet Petipa became ill and his assistant Lev Ivanov completed the choreography.    I t was first presented in </w:t>
                  </w:r>
                  <w:smartTag w:uri="urn:schemas-microsoft-com:office:smarttags" w:element="place">
                    <w:smartTag w:uri="urn:schemas-microsoft-com:office:smarttags" w:element="City">
                      <w:r w:rsidRPr="009A52DC">
                        <w:rPr>
                          <w:i/>
                          <w:iCs/>
                          <w:sz w:val="20"/>
                        </w:rPr>
                        <w:t>St. Petersburg</w:t>
                      </w:r>
                    </w:smartTag>
                  </w:smartTag>
                  <w:r w:rsidRPr="009A52DC">
                    <w:rPr>
                      <w:i/>
                      <w:iCs/>
                      <w:sz w:val="20"/>
                    </w:rPr>
                    <w:t xml:space="preserve"> in December 1892.  In 1954 the </w:t>
                  </w:r>
                  <w:smartTag w:uri="urn:schemas-microsoft-com:office:smarttags" w:element="place">
                    <w:smartTag w:uri="urn:schemas-microsoft-com:office:smarttags" w:element="City">
                      <w:r w:rsidRPr="009A52DC">
                        <w:rPr>
                          <w:i/>
                          <w:iCs/>
                          <w:sz w:val="20"/>
                        </w:rPr>
                        <w:t>New York City</w:t>
                      </w:r>
                    </w:smartTag>
                  </w:smartTag>
                  <w:r w:rsidRPr="009A52DC">
                    <w:rPr>
                      <w:i/>
                      <w:iCs/>
                      <w:sz w:val="20"/>
                    </w:rPr>
                    <w:t xml:space="preserve"> Ballet presented their first version with choreography by George Ballanchine.  Today The Nutcracker is a holiday tradition for many families in many cities throughout the world.</w:t>
                  </w:r>
                </w:p>
                <w:p w:rsidR="00014768" w:rsidRPr="009A52DC" w:rsidRDefault="00014768">
                  <w:pPr>
                    <w:rPr>
                      <w:i/>
                      <w:iCs/>
                    </w:rPr>
                  </w:pPr>
                </w:p>
                <w:p w:rsidR="00014768" w:rsidRPr="009A52DC" w:rsidRDefault="00014768" w:rsidP="00014768">
                  <w:pPr>
                    <w:pStyle w:val="Heading7"/>
                  </w:pPr>
                  <w:r w:rsidRPr="009A52DC">
                    <w:t>Peter Tchaikovsky, The Composer</w:t>
                  </w:r>
                </w:p>
                <w:p w:rsidR="00014768" w:rsidRDefault="00014768" w:rsidP="00014768">
                  <w:pPr>
                    <w:rPr>
                      <w:i/>
                      <w:iCs/>
                      <w:sz w:val="20"/>
                    </w:rPr>
                  </w:pPr>
                  <w:r w:rsidRPr="009A52DC">
                    <w:rPr>
                      <w:sz w:val="20"/>
                    </w:rPr>
                    <w:tab/>
                  </w:r>
                  <w:r w:rsidRPr="009A52DC">
                    <w:rPr>
                      <w:i/>
                      <w:iCs/>
                      <w:sz w:val="20"/>
                    </w:rPr>
                    <w:t>Peter Ilyich Tchaikosky wrote the music for the “Nutcracker” in a short two-month period in 1891.  He was a stickler for accuracy.  He imagined and heard a composition in his mind as if an orchestra was playing it.  While he was writing the musical score, one of his friends sent him a crate of children’s instruments.  He used them in the ballet to create a special atmosphere for the ballet</w:t>
                  </w:r>
                </w:p>
                <w:p w:rsidR="00014768" w:rsidRDefault="00014768">
                  <w:pPr>
                    <w:rPr>
                      <w:i/>
                      <w:iCs/>
                    </w:rPr>
                  </w:pPr>
                </w:p>
                <w:p w:rsidR="00014768" w:rsidRPr="00896D8D" w:rsidRDefault="00014768">
                  <w:pPr>
                    <w:rPr>
                      <w:b/>
                      <w:i/>
                      <w:iCs/>
                    </w:rPr>
                  </w:pPr>
                  <w:r w:rsidRPr="00896D8D">
                    <w:rPr>
                      <w:b/>
                      <w:i/>
                      <w:iCs/>
                    </w:rPr>
                    <w:t>The Nutcracker is a ballet that tells a story.</w:t>
                  </w:r>
                </w:p>
                <w:p w:rsidR="0082622E" w:rsidRDefault="00C60894">
                  <w:pPr>
                    <w:rPr>
                      <w:i/>
                      <w:iCs/>
                    </w:rPr>
                  </w:pPr>
                  <w:r>
                    <w:rPr>
                      <w:i/>
                      <w:iCs/>
                    </w:rPr>
                    <w:t>The characters in the story are:</w:t>
                  </w:r>
                </w:p>
                <w:p w:rsidR="00C60894" w:rsidRPr="00C60894" w:rsidRDefault="00C60894" w:rsidP="00C60894">
                  <w:pPr>
                    <w:numPr>
                      <w:ilvl w:val="0"/>
                      <w:numId w:val="17"/>
                    </w:numPr>
                    <w:suppressAutoHyphens/>
                    <w:rPr>
                      <w:b/>
                      <w:i/>
                      <w:sz w:val="20"/>
                      <w:szCs w:val="20"/>
                    </w:rPr>
                  </w:pPr>
                  <w:r w:rsidRPr="00C60894">
                    <w:rPr>
                      <w:b/>
                      <w:i/>
                      <w:sz w:val="20"/>
                      <w:szCs w:val="20"/>
                    </w:rPr>
                    <w:t>UNCLE DROSSELMEYER...</w:t>
                  </w:r>
                  <w:r w:rsidRPr="00C60894">
                    <w:rPr>
                      <w:b/>
                      <w:i/>
                      <w:sz w:val="20"/>
                      <w:szCs w:val="20"/>
                    </w:rPr>
                    <w:tab/>
                  </w:r>
                </w:p>
                <w:p w:rsidR="00C60894" w:rsidRPr="00C60894" w:rsidRDefault="00C60894" w:rsidP="00C60894">
                  <w:pPr>
                    <w:pStyle w:val="Heading2"/>
                    <w:numPr>
                      <w:ilvl w:val="0"/>
                      <w:numId w:val="17"/>
                    </w:numPr>
                    <w:jc w:val="left"/>
                    <w:rPr>
                      <w:rFonts w:ascii="Times New Roman" w:hAnsi="Times New Roman"/>
                      <w:i/>
                      <w:sz w:val="20"/>
                      <w:szCs w:val="20"/>
                    </w:rPr>
                  </w:pPr>
                  <w:r w:rsidRPr="00C60894">
                    <w:rPr>
                      <w:rFonts w:ascii="Times New Roman" w:hAnsi="Times New Roman"/>
                      <w:b/>
                      <w:i/>
                      <w:sz w:val="20"/>
                      <w:szCs w:val="20"/>
                    </w:rPr>
                    <w:t>HIS NEPHEW</w:t>
                  </w:r>
                  <w:r w:rsidRPr="00C60894">
                    <w:rPr>
                      <w:rFonts w:ascii="Times New Roman" w:hAnsi="Times New Roman"/>
                      <w:i/>
                      <w:sz w:val="20"/>
                      <w:szCs w:val="20"/>
                    </w:rPr>
                    <w:t>........</w:t>
                  </w:r>
                  <w:r w:rsidRPr="00C60894">
                    <w:rPr>
                      <w:rFonts w:ascii="Times New Roman" w:hAnsi="Times New Roman"/>
                      <w:i/>
                      <w:sz w:val="20"/>
                      <w:szCs w:val="20"/>
                    </w:rPr>
                    <w:tab/>
                  </w:r>
                  <w:r w:rsidRPr="00C60894">
                    <w:rPr>
                      <w:rFonts w:ascii="Times New Roman" w:hAnsi="Times New Roman"/>
                      <w:i/>
                      <w:sz w:val="20"/>
                      <w:szCs w:val="20"/>
                    </w:rPr>
                    <w:tab/>
                  </w:r>
                  <w:r w:rsidRPr="00C60894">
                    <w:rPr>
                      <w:rFonts w:ascii="Times New Roman" w:hAnsi="Times New Roman"/>
                      <w:i/>
                      <w:sz w:val="20"/>
                      <w:szCs w:val="20"/>
                    </w:rPr>
                    <w:tab/>
                  </w:r>
                  <w:r w:rsidRPr="00C60894">
                    <w:rPr>
                      <w:rFonts w:ascii="Times New Roman" w:hAnsi="Times New Roman"/>
                      <w:i/>
                      <w:sz w:val="20"/>
                      <w:szCs w:val="20"/>
                    </w:rPr>
                    <w:tab/>
                    <w:t xml:space="preserve"> </w:t>
                  </w:r>
                </w:p>
                <w:p w:rsidR="00C60894" w:rsidRPr="00C60894" w:rsidRDefault="00C60894" w:rsidP="00C60894">
                  <w:pPr>
                    <w:numPr>
                      <w:ilvl w:val="0"/>
                      <w:numId w:val="17"/>
                    </w:numPr>
                    <w:suppressAutoHyphens/>
                    <w:rPr>
                      <w:b/>
                      <w:i/>
                      <w:sz w:val="20"/>
                      <w:szCs w:val="20"/>
                    </w:rPr>
                  </w:pPr>
                  <w:r w:rsidRPr="00C60894">
                    <w:rPr>
                      <w:b/>
                      <w:i/>
                      <w:sz w:val="20"/>
                      <w:szCs w:val="20"/>
                    </w:rPr>
                    <w:t>FRAU SILBERHAUS....</w:t>
                  </w:r>
                  <w:r w:rsidRPr="00C60894">
                    <w:rPr>
                      <w:b/>
                      <w:i/>
                      <w:sz w:val="20"/>
                      <w:szCs w:val="20"/>
                    </w:rPr>
                    <w:tab/>
                  </w:r>
                  <w:r w:rsidRPr="00C60894">
                    <w:rPr>
                      <w:b/>
                      <w:i/>
                      <w:sz w:val="20"/>
                      <w:szCs w:val="20"/>
                    </w:rPr>
                    <w:tab/>
                    <w:t xml:space="preserve"> </w:t>
                  </w:r>
                </w:p>
                <w:p w:rsidR="00C60894" w:rsidRPr="00C60894" w:rsidRDefault="00C60894" w:rsidP="00C60894">
                  <w:pPr>
                    <w:numPr>
                      <w:ilvl w:val="0"/>
                      <w:numId w:val="17"/>
                    </w:numPr>
                    <w:suppressAutoHyphens/>
                    <w:rPr>
                      <w:b/>
                      <w:i/>
                      <w:sz w:val="20"/>
                      <w:szCs w:val="20"/>
                    </w:rPr>
                  </w:pPr>
                  <w:r w:rsidRPr="00C60894">
                    <w:rPr>
                      <w:b/>
                      <w:i/>
                      <w:sz w:val="20"/>
                      <w:szCs w:val="20"/>
                    </w:rPr>
                    <w:t>MAYOR SILBERHAUS....</w:t>
                  </w:r>
                  <w:r w:rsidRPr="00C60894">
                    <w:rPr>
                      <w:b/>
                      <w:i/>
                      <w:sz w:val="20"/>
                      <w:szCs w:val="20"/>
                    </w:rPr>
                    <w:tab/>
                  </w:r>
                  <w:r w:rsidRPr="00C60894">
                    <w:rPr>
                      <w:b/>
                      <w:i/>
                      <w:sz w:val="20"/>
                      <w:szCs w:val="20"/>
                    </w:rPr>
                    <w:tab/>
                    <w:t xml:space="preserve"> </w:t>
                  </w:r>
                </w:p>
                <w:p w:rsidR="00C60894" w:rsidRPr="00C60894" w:rsidRDefault="00C60894" w:rsidP="00C60894">
                  <w:pPr>
                    <w:numPr>
                      <w:ilvl w:val="0"/>
                      <w:numId w:val="17"/>
                    </w:numPr>
                    <w:suppressAutoHyphens/>
                    <w:rPr>
                      <w:b/>
                      <w:i/>
                      <w:sz w:val="20"/>
                      <w:szCs w:val="20"/>
                    </w:rPr>
                  </w:pPr>
                  <w:r w:rsidRPr="00C60894">
                    <w:rPr>
                      <w:b/>
                      <w:i/>
                      <w:sz w:val="20"/>
                      <w:szCs w:val="20"/>
                    </w:rPr>
                    <w:t>CLARA, THEIR DAUGHTER....</w:t>
                  </w:r>
                  <w:r w:rsidRPr="00C60894">
                    <w:rPr>
                      <w:b/>
                      <w:i/>
                      <w:sz w:val="20"/>
                      <w:szCs w:val="20"/>
                    </w:rPr>
                    <w:tab/>
                  </w:r>
                </w:p>
                <w:p w:rsidR="00C60894" w:rsidRPr="00C60894" w:rsidRDefault="00C60894" w:rsidP="00C60894">
                  <w:pPr>
                    <w:numPr>
                      <w:ilvl w:val="0"/>
                      <w:numId w:val="17"/>
                    </w:numPr>
                    <w:suppressAutoHyphens/>
                    <w:rPr>
                      <w:b/>
                      <w:i/>
                      <w:sz w:val="20"/>
                      <w:szCs w:val="20"/>
                    </w:rPr>
                  </w:pPr>
                  <w:r w:rsidRPr="00C60894">
                    <w:rPr>
                      <w:b/>
                      <w:i/>
                      <w:sz w:val="20"/>
                      <w:szCs w:val="20"/>
                    </w:rPr>
                    <w:t xml:space="preserve">FRITZ, THEIR SON...  </w:t>
                  </w:r>
                </w:p>
                <w:p w:rsidR="00C60894" w:rsidRPr="00C60894" w:rsidRDefault="00C60894" w:rsidP="00C60894">
                  <w:pPr>
                    <w:numPr>
                      <w:ilvl w:val="0"/>
                      <w:numId w:val="17"/>
                    </w:numPr>
                    <w:suppressAutoHyphens/>
                    <w:rPr>
                      <w:b/>
                      <w:i/>
                      <w:sz w:val="20"/>
                      <w:szCs w:val="20"/>
                    </w:rPr>
                  </w:pPr>
                  <w:r w:rsidRPr="00C60894">
                    <w:rPr>
                      <w:b/>
                      <w:i/>
                      <w:sz w:val="20"/>
                      <w:szCs w:val="20"/>
                    </w:rPr>
                    <w:t>CHILDREN</w:t>
                  </w:r>
                </w:p>
                <w:p w:rsidR="00C60894" w:rsidRPr="00C60894" w:rsidRDefault="00C60894" w:rsidP="00C60894">
                  <w:pPr>
                    <w:numPr>
                      <w:ilvl w:val="0"/>
                      <w:numId w:val="17"/>
                    </w:numPr>
                    <w:suppressAutoHyphens/>
                    <w:rPr>
                      <w:b/>
                      <w:i/>
                      <w:sz w:val="20"/>
                      <w:szCs w:val="20"/>
                    </w:rPr>
                  </w:pPr>
                  <w:r w:rsidRPr="00C60894">
                    <w:rPr>
                      <w:b/>
                      <w:i/>
                      <w:sz w:val="20"/>
                      <w:szCs w:val="20"/>
                    </w:rPr>
                    <w:t>MECHANICAL DOLLS:</w:t>
                  </w:r>
                  <w:r w:rsidRPr="00C60894">
                    <w:rPr>
                      <w:b/>
                      <w:i/>
                      <w:sz w:val="20"/>
                      <w:szCs w:val="20"/>
                    </w:rPr>
                    <w:tab/>
                  </w:r>
                  <w:r w:rsidRPr="00C60894">
                    <w:rPr>
                      <w:b/>
                      <w:i/>
                      <w:sz w:val="20"/>
                      <w:szCs w:val="20"/>
                    </w:rPr>
                    <w:tab/>
                  </w:r>
                </w:p>
                <w:p w:rsidR="00C60894" w:rsidRPr="00C60894" w:rsidRDefault="00C60894" w:rsidP="00C60894">
                  <w:pPr>
                    <w:numPr>
                      <w:ilvl w:val="0"/>
                      <w:numId w:val="17"/>
                    </w:numPr>
                    <w:tabs>
                      <w:tab w:val="left" w:pos="-720"/>
                    </w:tabs>
                    <w:suppressAutoHyphens/>
                    <w:rPr>
                      <w:b/>
                      <w:i/>
                      <w:sz w:val="20"/>
                      <w:szCs w:val="20"/>
                    </w:rPr>
                  </w:pPr>
                  <w:r w:rsidRPr="00C60894">
                    <w:rPr>
                      <w:b/>
                      <w:i/>
                      <w:sz w:val="20"/>
                      <w:szCs w:val="20"/>
                    </w:rPr>
                    <w:t>MICE.............</w:t>
                  </w:r>
                  <w:r w:rsidRPr="00C60894">
                    <w:rPr>
                      <w:b/>
                      <w:i/>
                      <w:sz w:val="20"/>
                      <w:szCs w:val="20"/>
                    </w:rPr>
                    <w:tab/>
                  </w:r>
                  <w:r w:rsidRPr="00C60894">
                    <w:rPr>
                      <w:b/>
                      <w:i/>
                      <w:sz w:val="20"/>
                      <w:szCs w:val="20"/>
                    </w:rPr>
                    <w:tab/>
                  </w:r>
                  <w:r w:rsidRPr="00C60894">
                    <w:rPr>
                      <w:b/>
                      <w:i/>
                      <w:sz w:val="20"/>
                      <w:szCs w:val="20"/>
                    </w:rPr>
                    <w:tab/>
                  </w:r>
                </w:p>
                <w:p w:rsidR="00C60894" w:rsidRPr="00C60894" w:rsidRDefault="00C60894" w:rsidP="00C60894">
                  <w:pPr>
                    <w:numPr>
                      <w:ilvl w:val="0"/>
                      <w:numId w:val="17"/>
                    </w:numPr>
                    <w:tabs>
                      <w:tab w:val="left" w:pos="-720"/>
                    </w:tabs>
                    <w:suppressAutoHyphens/>
                    <w:rPr>
                      <w:b/>
                      <w:i/>
                      <w:sz w:val="20"/>
                      <w:szCs w:val="20"/>
                    </w:rPr>
                  </w:pPr>
                  <w:r w:rsidRPr="00C60894">
                    <w:rPr>
                      <w:b/>
                      <w:i/>
                      <w:sz w:val="20"/>
                      <w:szCs w:val="20"/>
                    </w:rPr>
                    <w:t>NUTCRACKER PRINCE....</w:t>
                  </w:r>
                  <w:r w:rsidRPr="00C60894">
                    <w:rPr>
                      <w:b/>
                      <w:i/>
                      <w:sz w:val="20"/>
                      <w:szCs w:val="20"/>
                    </w:rPr>
                    <w:tab/>
                  </w:r>
                </w:p>
                <w:p w:rsidR="00C60894" w:rsidRPr="00C60894" w:rsidRDefault="00C60894" w:rsidP="00C60894">
                  <w:pPr>
                    <w:numPr>
                      <w:ilvl w:val="0"/>
                      <w:numId w:val="17"/>
                    </w:numPr>
                    <w:tabs>
                      <w:tab w:val="left" w:pos="-720"/>
                    </w:tabs>
                    <w:suppressAutoHyphens/>
                    <w:rPr>
                      <w:b/>
                      <w:i/>
                      <w:sz w:val="20"/>
                      <w:szCs w:val="20"/>
                    </w:rPr>
                  </w:pPr>
                  <w:r w:rsidRPr="00C60894">
                    <w:rPr>
                      <w:b/>
                      <w:i/>
                      <w:sz w:val="20"/>
                      <w:szCs w:val="20"/>
                    </w:rPr>
                    <w:t>SOLDIERS.......</w:t>
                  </w:r>
                  <w:r w:rsidRPr="00C60894">
                    <w:rPr>
                      <w:b/>
                      <w:i/>
                      <w:sz w:val="20"/>
                      <w:szCs w:val="20"/>
                    </w:rPr>
                    <w:tab/>
                  </w:r>
                  <w:r w:rsidRPr="00C60894">
                    <w:rPr>
                      <w:b/>
                      <w:i/>
                      <w:sz w:val="20"/>
                      <w:szCs w:val="20"/>
                    </w:rPr>
                    <w:tab/>
                  </w:r>
                  <w:r w:rsidRPr="00C60894">
                    <w:rPr>
                      <w:b/>
                      <w:i/>
                      <w:sz w:val="20"/>
                      <w:szCs w:val="20"/>
                    </w:rPr>
                    <w:tab/>
                  </w:r>
                  <w:r w:rsidRPr="00C60894">
                    <w:rPr>
                      <w:b/>
                      <w:i/>
                      <w:sz w:val="20"/>
                      <w:szCs w:val="20"/>
                    </w:rPr>
                    <w:tab/>
                  </w:r>
                  <w:r w:rsidRPr="00C60894">
                    <w:rPr>
                      <w:b/>
                      <w:i/>
                      <w:sz w:val="20"/>
                      <w:szCs w:val="20"/>
                    </w:rPr>
                    <w:tab/>
                  </w:r>
                  <w:r w:rsidRPr="00C60894">
                    <w:rPr>
                      <w:b/>
                      <w:i/>
                      <w:sz w:val="20"/>
                      <w:szCs w:val="20"/>
                    </w:rPr>
                    <w:tab/>
                  </w:r>
                  <w:r w:rsidRPr="00C60894">
                    <w:rPr>
                      <w:b/>
                      <w:i/>
                      <w:sz w:val="20"/>
                      <w:szCs w:val="20"/>
                    </w:rPr>
                    <w:tab/>
                  </w:r>
                </w:p>
                <w:p w:rsidR="00C60894" w:rsidRPr="00C60894" w:rsidRDefault="00C60894" w:rsidP="00C60894">
                  <w:pPr>
                    <w:numPr>
                      <w:ilvl w:val="0"/>
                      <w:numId w:val="17"/>
                    </w:numPr>
                    <w:tabs>
                      <w:tab w:val="left" w:pos="-720"/>
                    </w:tabs>
                    <w:suppressAutoHyphens/>
                    <w:rPr>
                      <w:b/>
                      <w:i/>
                      <w:sz w:val="20"/>
                      <w:szCs w:val="20"/>
                    </w:rPr>
                  </w:pPr>
                  <w:r w:rsidRPr="00C60894">
                    <w:rPr>
                      <w:b/>
                      <w:i/>
                      <w:sz w:val="20"/>
                      <w:szCs w:val="20"/>
                    </w:rPr>
                    <w:t>MOUSE KING......</w:t>
                  </w:r>
                  <w:r w:rsidRPr="00C60894">
                    <w:rPr>
                      <w:b/>
                      <w:i/>
                      <w:sz w:val="20"/>
                      <w:szCs w:val="20"/>
                    </w:rPr>
                    <w:tab/>
                  </w:r>
                  <w:r w:rsidRPr="00C60894">
                    <w:rPr>
                      <w:b/>
                      <w:i/>
                      <w:sz w:val="20"/>
                      <w:szCs w:val="20"/>
                    </w:rPr>
                    <w:tab/>
                  </w:r>
                </w:p>
                <w:p w:rsidR="00C60894" w:rsidRPr="00A71FC9" w:rsidRDefault="00C60894" w:rsidP="00A71FC9">
                  <w:pPr>
                    <w:numPr>
                      <w:ilvl w:val="0"/>
                      <w:numId w:val="17"/>
                    </w:numPr>
                    <w:tabs>
                      <w:tab w:val="left" w:pos="-720"/>
                    </w:tabs>
                    <w:suppressAutoHyphens/>
                    <w:rPr>
                      <w:b/>
                      <w:i/>
                      <w:sz w:val="20"/>
                      <w:szCs w:val="20"/>
                    </w:rPr>
                  </w:pPr>
                  <w:r w:rsidRPr="00A71FC9">
                    <w:rPr>
                      <w:b/>
                      <w:i/>
                      <w:sz w:val="20"/>
                      <w:szCs w:val="20"/>
                    </w:rPr>
                    <w:t>SNOW QUEEN......</w:t>
                  </w:r>
                  <w:r w:rsidRPr="00A71FC9">
                    <w:rPr>
                      <w:b/>
                      <w:i/>
                      <w:sz w:val="20"/>
                      <w:szCs w:val="20"/>
                    </w:rPr>
                    <w:tab/>
                  </w:r>
                  <w:r w:rsidRPr="00A71FC9">
                    <w:rPr>
                      <w:b/>
                      <w:i/>
                      <w:sz w:val="20"/>
                      <w:szCs w:val="20"/>
                    </w:rPr>
                    <w:tab/>
                  </w:r>
                </w:p>
                <w:p w:rsidR="00C60894" w:rsidRPr="00A71FC9" w:rsidRDefault="00C60894" w:rsidP="00A71FC9">
                  <w:pPr>
                    <w:numPr>
                      <w:ilvl w:val="0"/>
                      <w:numId w:val="17"/>
                    </w:numPr>
                    <w:tabs>
                      <w:tab w:val="left" w:pos="-720"/>
                    </w:tabs>
                    <w:suppressAutoHyphens/>
                    <w:rPr>
                      <w:b/>
                      <w:i/>
                      <w:sz w:val="20"/>
                      <w:szCs w:val="20"/>
                    </w:rPr>
                  </w:pPr>
                  <w:r w:rsidRPr="00A71FC9">
                    <w:rPr>
                      <w:b/>
                      <w:i/>
                      <w:sz w:val="20"/>
                      <w:szCs w:val="20"/>
                    </w:rPr>
                    <w:t>SNOW KING.......</w:t>
                  </w:r>
                  <w:r w:rsidRPr="00A71FC9">
                    <w:rPr>
                      <w:b/>
                      <w:i/>
                      <w:sz w:val="20"/>
                      <w:szCs w:val="20"/>
                    </w:rPr>
                    <w:tab/>
                  </w:r>
                  <w:r w:rsidRPr="00A71FC9">
                    <w:rPr>
                      <w:b/>
                      <w:i/>
                      <w:sz w:val="20"/>
                      <w:szCs w:val="20"/>
                    </w:rPr>
                    <w:tab/>
                  </w:r>
                </w:p>
                <w:p w:rsidR="00C60894" w:rsidRPr="00A71FC9" w:rsidRDefault="00C60894" w:rsidP="00A71FC9">
                  <w:pPr>
                    <w:numPr>
                      <w:ilvl w:val="0"/>
                      <w:numId w:val="17"/>
                    </w:numPr>
                    <w:rPr>
                      <w:i/>
                      <w:iCs/>
                      <w:sz w:val="20"/>
                      <w:szCs w:val="20"/>
                    </w:rPr>
                  </w:pPr>
                  <w:r w:rsidRPr="00A71FC9">
                    <w:rPr>
                      <w:b/>
                      <w:i/>
                      <w:sz w:val="20"/>
                      <w:szCs w:val="20"/>
                    </w:rPr>
                    <w:t>SNOW FLAKES....</w:t>
                  </w:r>
                  <w:r w:rsidRPr="00A71FC9">
                    <w:rPr>
                      <w:b/>
                      <w:i/>
                      <w:sz w:val="20"/>
                      <w:szCs w:val="20"/>
                    </w:rPr>
                    <w:tab/>
                  </w:r>
                  <w:r w:rsidRPr="00A71FC9">
                    <w:rPr>
                      <w:b/>
                      <w:i/>
                      <w:sz w:val="20"/>
                      <w:szCs w:val="20"/>
                    </w:rPr>
                    <w:tab/>
                  </w:r>
                </w:p>
                <w:p w:rsidR="0082622E" w:rsidRDefault="0082622E">
                  <w:pPr>
                    <w:rPr>
                      <w:i/>
                      <w:iCs/>
                    </w:rPr>
                  </w:pPr>
                </w:p>
                <w:p w:rsidR="0082622E" w:rsidRDefault="0082622E">
                  <w:pPr>
                    <w:rPr>
                      <w:i/>
                      <w:iCs/>
                    </w:rPr>
                  </w:pPr>
                </w:p>
                <w:p w:rsidR="0082622E" w:rsidRDefault="0082622E">
                  <w:pPr>
                    <w:rPr>
                      <w:i/>
                      <w:iCs/>
                    </w:rPr>
                  </w:pPr>
                </w:p>
                <w:p w:rsidR="0082622E" w:rsidRDefault="0082622E">
                  <w:pPr>
                    <w:rPr>
                      <w:i/>
                      <w:iCs/>
                    </w:rPr>
                  </w:pPr>
                </w:p>
                <w:p w:rsidR="0082622E" w:rsidRDefault="0082622E">
                  <w:pPr>
                    <w:rPr>
                      <w:i/>
                      <w:iCs/>
                    </w:rPr>
                  </w:pPr>
                </w:p>
                <w:p w:rsidR="0082622E" w:rsidRDefault="0082622E">
                  <w:pPr>
                    <w:rPr>
                      <w:i/>
                      <w:iCs/>
                    </w:rPr>
                  </w:pPr>
                </w:p>
                <w:p w:rsidR="0082622E" w:rsidRDefault="0082622E">
                  <w:pPr>
                    <w:rPr>
                      <w:i/>
                      <w:iCs/>
                    </w:rPr>
                  </w:pPr>
                </w:p>
                <w:p w:rsidR="0082622E" w:rsidRDefault="0082622E">
                  <w:pPr>
                    <w:rPr>
                      <w:i/>
                      <w:iCs/>
                    </w:rPr>
                  </w:pPr>
                </w:p>
                <w:p w:rsidR="0082622E" w:rsidRDefault="0082622E">
                  <w:pPr>
                    <w:rPr>
                      <w:i/>
                      <w:iCs/>
                    </w:rPr>
                  </w:pPr>
                </w:p>
                <w:p w:rsidR="0082622E" w:rsidRDefault="0082622E">
                  <w:pPr>
                    <w:rPr>
                      <w:i/>
                      <w:iCs/>
                    </w:rPr>
                  </w:pPr>
                </w:p>
                <w:p w:rsidR="0082622E" w:rsidRDefault="0082622E">
                  <w:pPr>
                    <w:rPr>
                      <w:i/>
                      <w:iCs/>
                    </w:rPr>
                  </w:pPr>
                </w:p>
                <w:p w:rsidR="0082622E" w:rsidRDefault="0082622E">
                  <w:pPr>
                    <w:rPr>
                      <w:i/>
                      <w:iCs/>
                    </w:rPr>
                  </w:pPr>
                </w:p>
                <w:p w:rsidR="0082622E" w:rsidRDefault="0082622E">
                  <w:pPr>
                    <w:rPr>
                      <w:i/>
                      <w:iCs/>
                    </w:rPr>
                  </w:pPr>
                </w:p>
                <w:p w:rsidR="0082622E" w:rsidRDefault="0082622E">
                  <w:pPr>
                    <w:rPr>
                      <w:i/>
                      <w:iCs/>
                    </w:rPr>
                  </w:pPr>
                </w:p>
                <w:p w:rsidR="0082622E" w:rsidRDefault="0082622E">
                  <w:pPr>
                    <w:rPr>
                      <w:i/>
                      <w:iCs/>
                    </w:rPr>
                  </w:pPr>
                </w:p>
                <w:p w:rsidR="0082622E" w:rsidRDefault="0082622E">
                  <w:pPr>
                    <w:rPr>
                      <w:i/>
                      <w:iCs/>
                    </w:rPr>
                  </w:pPr>
                </w:p>
                <w:p w:rsidR="0082622E" w:rsidRDefault="0082622E">
                  <w:pPr>
                    <w:rPr>
                      <w:i/>
                      <w:iCs/>
                    </w:rPr>
                  </w:pPr>
                </w:p>
                <w:p w:rsidR="0082622E" w:rsidRDefault="0082622E">
                  <w:pPr>
                    <w:rPr>
                      <w:i/>
                      <w:iCs/>
                    </w:rPr>
                  </w:pPr>
                </w:p>
                <w:p w:rsidR="0082622E" w:rsidRDefault="0082622E">
                  <w:pPr>
                    <w:rPr>
                      <w:i/>
                      <w:iCs/>
                    </w:rPr>
                  </w:pPr>
                </w:p>
                <w:p w:rsidR="0082622E" w:rsidRDefault="0082622E">
                  <w:pPr>
                    <w:rPr>
                      <w:i/>
                      <w:iCs/>
                    </w:rPr>
                  </w:pPr>
                </w:p>
                <w:p w:rsidR="0082622E" w:rsidRDefault="0082622E">
                  <w:pPr>
                    <w:rPr>
                      <w:i/>
                      <w:iCs/>
                    </w:rPr>
                  </w:pPr>
                </w:p>
                <w:p w:rsidR="0082622E" w:rsidRDefault="0082622E">
                  <w:pPr>
                    <w:rPr>
                      <w:i/>
                      <w:iCs/>
                    </w:rPr>
                  </w:pPr>
                </w:p>
                <w:p w:rsidR="0082622E" w:rsidRDefault="0082622E">
                  <w:pPr>
                    <w:rPr>
                      <w:i/>
                      <w:iCs/>
                    </w:rPr>
                  </w:pPr>
                </w:p>
                <w:p w:rsidR="0082622E" w:rsidRDefault="0082622E">
                  <w:pPr>
                    <w:rPr>
                      <w:i/>
                      <w:iCs/>
                    </w:rPr>
                  </w:pPr>
                </w:p>
                <w:p w:rsidR="0082622E" w:rsidRDefault="0082622E">
                  <w:pPr>
                    <w:rPr>
                      <w:i/>
                      <w:iCs/>
                    </w:rPr>
                  </w:pPr>
                </w:p>
                <w:p w:rsidR="0082622E" w:rsidRDefault="0082622E">
                  <w:pPr>
                    <w:rPr>
                      <w:i/>
                      <w:iCs/>
                    </w:rPr>
                  </w:pPr>
                </w:p>
                <w:p w:rsidR="0082622E" w:rsidRDefault="0082622E">
                  <w:pPr>
                    <w:rPr>
                      <w:i/>
                      <w:iCs/>
                    </w:rPr>
                  </w:pPr>
                </w:p>
                <w:p w:rsidR="0082622E" w:rsidRDefault="0082622E">
                  <w:pPr>
                    <w:rPr>
                      <w:i/>
                      <w:iCs/>
                    </w:rPr>
                  </w:pPr>
                </w:p>
                <w:p w:rsidR="0082622E" w:rsidRDefault="0082622E">
                  <w:pPr>
                    <w:rPr>
                      <w:i/>
                      <w:iCs/>
                    </w:rPr>
                  </w:pPr>
                </w:p>
                <w:p w:rsidR="0082622E" w:rsidRDefault="0082622E">
                  <w:pPr>
                    <w:rPr>
                      <w:i/>
                      <w:iCs/>
                    </w:rPr>
                  </w:pPr>
                </w:p>
                <w:p w:rsidR="0082622E" w:rsidRDefault="0082622E">
                  <w:pPr>
                    <w:rPr>
                      <w:i/>
                      <w:iCs/>
                    </w:rPr>
                  </w:pPr>
                </w:p>
                <w:p w:rsidR="0082622E" w:rsidRDefault="0082622E">
                  <w:pPr>
                    <w:rPr>
                      <w:i/>
                      <w:iCs/>
                    </w:rPr>
                  </w:pPr>
                </w:p>
                <w:p w:rsidR="0082622E" w:rsidRDefault="0082622E">
                  <w:pPr>
                    <w:rPr>
                      <w:i/>
                      <w:iCs/>
                    </w:rPr>
                  </w:pPr>
                </w:p>
                <w:p w:rsidR="0082622E" w:rsidRDefault="0082622E">
                  <w:pPr>
                    <w:rPr>
                      <w:i/>
                      <w:iCs/>
                    </w:rPr>
                  </w:pPr>
                </w:p>
                <w:p w:rsidR="0082622E" w:rsidRDefault="0082622E">
                  <w:pPr>
                    <w:rPr>
                      <w:i/>
                      <w:iCs/>
                    </w:rPr>
                  </w:pPr>
                </w:p>
                <w:p w:rsidR="0082622E" w:rsidRDefault="0082622E">
                  <w:pPr>
                    <w:rPr>
                      <w:i/>
                      <w:iCs/>
                    </w:rPr>
                  </w:pPr>
                </w:p>
                <w:p w:rsidR="0082622E" w:rsidRDefault="0082622E">
                  <w:pPr>
                    <w:rPr>
                      <w:i/>
                      <w:iCs/>
                    </w:rPr>
                  </w:pPr>
                </w:p>
                <w:p w:rsidR="0082622E" w:rsidRDefault="0082622E">
                  <w:pPr>
                    <w:rPr>
                      <w:i/>
                      <w:iCs/>
                    </w:rPr>
                  </w:pPr>
                </w:p>
                <w:p w:rsidR="0082622E" w:rsidRDefault="0082622E">
                  <w:pPr>
                    <w:rPr>
                      <w:i/>
                      <w:iCs/>
                    </w:rPr>
                  </w:pPr>
                </w:p>
                <w:p w:rsidR="0082622E" w:rsidRDefault="0082622E">
                  <w:pPr>
                    <w:rPr>
                      <w:i/>
                      <w:iCs/>
                    </w:rPr>
                  </w:pPr>
                </w:p>
                <w:p w:rsidR="0082622E" w:rsidRDefault="0082622E">
                  <w:pPr>
                    <w:rPr>
                      <w:i/>
                      <w:iCs/>
                    </w:rPr>
                  </w:pPr>
                </w:p>
                <w:p w:rsidR="0082622E" w:rsidRDefault="0082622E">
                  <w:pPr>
                    <w:rPr>
                      <w:i/>
                      <w:iCs/>
                    </w:rPr>
                  </w:pPr>
                </w:p>
                <w:p w:rsidR="0082622E" w:rsidRDefault="0082622E">
                  <w:pPr>
                    <w:rPr>
                      <w:i/>
                      <w:iCs/>
                    </w:rPr>
                  </w:pPr>
                </w:p>
                <w:p w:rsidR="0082622E" w:rsidRDefault="0082622E">
                  <w:pPr>
                    <w:rPr>
                      <w:i/>
                      <w:iCs/>
                    </w:rPr>
                  </w:pPr>
                </w:p>
              </w:txbxContent>
            </v:textbox>
            <w10:wrap type="tight"/>
          </v:shape>
        </w:pict>
      </w:r>
      <w:r w:rsidRPr="001C07D6">
        <w:rPr>
          <w:noProof/>
          <w:sz w:val="20"/>
        </w:rPr>
        <w:pict>
          <v:shape id="_x0000_s1028" type="#_x0000_t202" style="position:absolute;left:0;text-align:left;margin-left:0;margin-top:99pt;width:99pt;height:351pt;z-index:-251658240;mso-wrap-edited:f" wrapcoords="-164 0 -164 21600 21764 21600 21764 0 -164 0">
            <v:textbox style="mso-next-textbox:#_x0000_s1028">
              <w:txbxContent>
                <w:p w:rsidR="0082622E" w:rsidRDefault="0082622E">
                  <w:pPr>
                    <w:shd w:val="clear" w:color="auto" w:fill="D9D9D9"/>
                  </w:pPr>
                </w:p>
                <w:p w:rsidR="0082622E" w:rsidRDefault="0082622E">
                  <w:pPr>
                    <w:rPr>
                      <w:sz w:val="18"/>
                    </w:rPr>
                  </w:pPr>
                  <w:r>
                    <w:rPr>
                      <w:sz w:val="18"/>
                    </w:rPr>
                    <w:t xml:space="preserve">This teacher guidebook is produced by the </w:t>
                  </w:r>
                  <w:r w:rsidR="00896D8D">
                    <w:rPr>
                      <w:sz w:val="18"/>
                    </w:rPr>
                    <w:t>Ballet Arts, Inc.</w:t>
                  </w:r>
                  <w:r>
                    <w:rPr>
                      <w:sz w:val="18"/>
                    </w:rPr>
                    <w:t xml:space="preserve"> for Arts Education.  In order for students to receive the full benefit of understanding the arts, they must not only attend the event or exhibition, but also engage the work with curiosity and artistic awareness so that it becomes a learning experience.  This document will help you prepare students to attend the selected event or exhibition with an understanding of the elements of the particular art form, its themes, its history, and the way it relates to other subjects.  Also included are special activities, which allow students to engage in their own creative processes in regards to </w:t>
                  </w:r>
                  <w:r w:rsidR="00896D8D">
                    <w:rPr>
                      <w:sz w:val="18"/>
                    </w:rPr>
                    <w:t>this</w:t>
                  </w:r>
                  <w:r>
                    <w:rPr>
                      <w:sz w:val="18"/>
                    </w:rPr>
                    <w:t xml:space="preserve"> selected arts event.</w:t>
                  </w:r>
                </w:p>
                <w:p w:rsidR="0082622E" w:rsidRDefault="0082622E">
                  <w:pPr>
                    <w:rPr>
                      <w:sz w:val="18"/>
                    </w:rPr>
                  </w:pPr>
                </w:p>
                <w:p w:rsidR="0082622E" w:rsidRDefault="0082622E">
                  <w:pPr>
                    <w:shd w:val="clear" w:color="auto" w:fill="D9D9D9"/>
                  </w:pPr>
                </w:p>
                <w:p w:rsidR="0082622E" w:rsidRDefault="0082622E">
                  <w:pPr>
                    <w:shd w:val="clear" w:color="auto" w:fill="D9D9D9"/>
                  </w:pPr>
                </w:p>
                <w:p w:rsidR="0082622E" w:rsidRDefault="0082622E">
                  <w:pPr>
                    <w:shd w:val="clear" w:color="auto" w:fill="D9D9D9"/>
                  </w:pPr>
                </w:p>
                <w:p w:rsidR="0082622E" w:rsidRDefault="0082622E">
                  <w:pPr>
                    <w:shd w:val="clear" w:color="auto" w:fill="D9D9D9"/>
                  </w:pPr>
                </w:p>
                <w:p w:rsidR="0082622E" w:rsidRDefault="0082622E">
                  <w:pPr>
                    <w:shd w:val="clear" w:color="auto" w:fill="D9D9D9"/>
                  </w:pPr>
                </w:p>
                <w:p w:rsidR="0082622E" w:rsidRDefault="0082622E">
                  <w:pPr>
                    <w:shd w:val="clear" w:color="auto" w:fill="D9D9D9"/>
                  </w:pPr>
                </w:p>
                <w:p w:rsidR="0082622E" w:rsidRDefault="0082622E">
                  <w:pPr>
                    <w:shd w:val="clear" w:color="auto" w:fill="D9D9D9"/>
                  </w:pPr>
                </w:p>
                <w:p w:rsidR="0082622E" w:rsidRDefault="0082622E">
                  <w:pPr>
                    <w:shd w:val="clear" w:color="auto" w:fill="D9D9D9"/>
                  </w:pPr>
                </w:p>
                <w:p w:rsidR="0082622E" w:rsidRDefault="0082622E">
                  <w:pPr>
                    <w:shd w:val="clear" w:color="auto" w:fill="D9D9D9"/>
                  </w:pPr>
                </w:p>
                <w:p w:rsidR="0082622E" w:rsidRDefault="0082622E">
                  <w:pPr>
                    <w:shd w:val="clear" w:color="auto" w:fill="D9D9D9"/>
                  </w:pPr>
                </w:p>
                <w:p w:rsidR="0082622E" w:rsidRDefault="0082622E">
                  <w:pPr>
                    <w:shd w:val="clear" w:color="auto" w:fill="D9D9D9"/>
                  </w:pPr>
                </w:p>
                <w:p w:rsidR="0082622E" w:rsidRDefault="0082622E">
                  <w:pPr>
                    <w:shd w:val="clear" w:color="auto" w:fill="D9D9D9"/>
                  </w:pPr>
                </w:p>
                <w:p w:rsidR="0082622E" w:rsidRDefault="0082622E">
                  <w:pPr>
                    <w:shd w:val="clear" w:color="auto" w:fill="D9D9D9"/>
                  </w:pPr>
                </w:p>
                <w:p w:rsidR="0082622E" w:rsidRDefault="0082622E">
                  <w:pPr>
                    <w:shd w:val="clear" w:color="auto" w:fill="D9D9D9"/>
                  </w:pPr>
                </w:p>
                <w:p w:rsidR="0082622E" w:rsidRDefault="0082622E">
                  <w:pPr>
                    <w:shd w:val="clear" w:color="auto" w:fill="D9D9D9"/>
                  </w:pPr>
                </w:p>
                <w:p w:rsidR="0082622E" w:rsidRDefault="0082622E">
                  <w:pPr>
                    <w:shd w:val="clear" w:color="auto" w:fill="D9D9D9"/>
                  </w:pPr>
                </w:p>
                <w:p w:rsidR="0082622E" w:rsidRDefault="0082622E">
                  <w:pPr>
                    <w:shd w:val="clear" w:color="auto" w:fill="D9D9D9"/>
                  </w:pPr>
                </w:p>
                <w:p w:rsidR="0082622E" w:rsidRDefault="0082622E">
                  <w:pPr>
                    <w:shd w:val="clear" w:color="auto" w:fill="D9D9D9"/>
                  </w:pPr>
                </w:p>
                <w:p w:rsidR="0082622E" w:rsidRDefault="0082622E">
                  <w:pPr>
                    <w:shd w:val="clear" w:color="auto" w:fill="D9D9D9"/>
                  </w:pPr>
                </w:p>
                <w:p w:rsidR="0082622E" w:rsidRDefault="0082622E">
                  <w:pPr>
                    <w:shd w:val="clear" w:color="auto" w:fill="D9D9D9"/>
                  </w:pPr>
                </w:p>
                <w:p w:rsidR="0082622E" w:rsidRDefault="0082622E">
                  <w:pPr>
                    <w:shd w:val="clear" w:color="auto" w:fill="D9D9D9"/>
                  </w:pPr>
                </w:p>
                <w:p w:rsidR="0082622E" w:rsidRDefault="0082622E">
                  <w:pPr>
                    <w:shd w:val="clear" w:color="auto" w:fill="D9D9D9"/>
                  </w:pPr>
                </w:p>
                <w:p w:rsidR="0082622E" w:rsidRDefault="0082622E">
                  <w:pPr>
                    <w:shd w:val="clear" w:color="auto" w:fill="D9D9D9"/>
                  </w:pPr>
                </w:p>
                <w:p w:rsidR="0082622E" w:rsidRDefault="0082622E">
                  <w:pPr>
                    <w:shd w:val="clear" w:color="auto" w:fill="D9D9D9"/>
                  </w:pPr>
                </w:p>
                <w:p w:rsidR="0082622E" w:rsidRDefault="0082622E">
                  <w:pPr>
                    <w:shd w:val="clear" w:color="auto" w:fill="D9D9D9"/>
                  </w:pPr>
                </w:p>
                <w:p w:rsidR="0082622E" w:rsidRDefault="0082622E">
                  <w:pPr>
                    <w:shd w:val="clear" w:color="auto" w:fill="D9D9D9"/>
                  </w:pPr>
                </w:p>
                <w:p w:rsidR="0082622E" w:rsidRDefault="0082622E">
                  <w:pPr>
                    <w:shd w:val="clear" w:color="auto" w:fill="D9D9D9"/>
                  </w:pPr>
                </w:p>
                <w:p w:rsidR="0082622E" w:rsidRDefault="0082622E">
                  <w:pPr>
                    <w:shd w:val="clear" w:color="auto" w:fill="D9D9D9"/>
                  </w:pPr>
                </w:p>
                <w:p w:rsidR="0082622E" w:rsidRDefault="0082622E">
                  <w:pPr>
                    <w:shd w:val="clear" w:color="auto" w:fill="D9D9D9"/>
                  </w:pPr>
                </w:p>
              </w:txbxContent>
            </v:textbox>
            <w10:wrap type="tight"/>
          </v:shape>
        </w:pict>
      </w:r>
      <w:r w:rsidRPr="001C07D6">
        <w:rPr>
          <w:noProof/>
          <w:sz w:val="20"/>
        </w:rPr>
        <w:pict>
          <v:shape id="_x0000_s1027" type="#_x0000_t202" style="position:absolute;left:0;text-align:left;margin-left:117pt;margin-top:9pt;width:387pt;height:63pt;z-index:-251659264;mso-wrap-edited:f" wrapcoords="-43 0 -43 21600 21643 21600 21643 0 -43 0">
            <v:textbox style="mso-next-textbox:#_x0000_s1027">
              <w:txbxContent>
                <w:p w:rsidR="0082622E" w:rsidRDefault="0082622E">
                  <w:pPr>
                    <w:pStyle w:val="Heading1"/>
                    <w:rPr>
                      <w:rFonts w:ascii="Lucida Handwriting" w:hAnsi="Lucida Handwriting"/>
                      <w:b/>
                      <w:color w:val="FF0000"/>
                      <w:sz w:val="72"/>
                    </w:rPr>
                  </w:pPr>
                  <w:r>
                    <w:rPr>
                      <w:rFonts w:ascii="Lucida Handwriting" w:hAnsi="Lucida Handwriting"/>
                      <w:b/>
                      <w:color w:val="FF0000"/>
                      <w:sz w:val="72"/>
                    </w:rPr>
                    <w:t>The Nutcracker</w:t>
                  </w:r>
                </w:p>
              </w:txbxContent>
            </v:textbox>
            <w10:wrap type="tight"/>
          </v:shape>
        </w:pict>
      </w:r>
      <w:r w:rsidR="0082622E">
        <w:tab/>
      </w:r>
      <w:r w:rsidR="0082622E">
        <w:tab/>
      </w:r>
      <w:r w:rsidR="0082622E">
        <w:tab/>
      </w:r>
      <w:r w:rsidR="0082622E">
        <w:tab/>
      </w:r>
      <w:r w:rsidR="0082622E">
        <w:tab/>
      </w:r>
      <w:r w:rsidR="0082622E">
        <w:tab/>
      </w:r>
      <w:r w:rsidRPr="001C07D6">
        <w:rPr>
          <w:noProof/>
          <w:sz w:val="20"/>
        </w:rPr>
        <w:lastRenderedPageBreak/>
        <w:pict>
          <v:shape id="_x0000_s1033" type="#_x0000_t202" style="position:absolute;left:0;text-align:left;margin-left:3in;margin-top:261pt;width:89.9pt;height:96.15pt;z-index:251644928;mso-position-horizontal-relative:text;mso-position-vertical-relative:text">
            <v:textbox style="mso-next-textbox:#_x0000_s1033">
              <w:txbxContent>
                <w:p w:rsidR="0082622E" w:rsidRDefault="00357042">
                  <w:pPr>
                    <w:rPr>
                      <w:i/>
                      <w:iCs/>
                    </w:rPr>
                  </w:pPr>
                  <w:r>
                    <w:rPr>
                      <w:i/>
                      <w:iCs/>
                      <w:noProof/>
                    </w:rPr>
                    <w:drawing>
                      <wp:inline distT="0" distB="0" distL="0" distR="0">
                        <wp:extent cx="952500" cy="1123950"/>
                        <wp:effectExtent l="19050" t="0" r="0" b="0"/>
                        <wp:docPr id="2" name="Picture 2" descr="cla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ra logo"/>
                                <pic:cNvPicPr>
                                  <a:picLocks noChangeAspect="1" noChangeArrowheads="1"/>
                                </pic:cNvPicPr>
                              </pic:nvPicPr>
                              <pic:blipFill>
                                <a:blip r:embed="rId6"/>
                                <a:srcRect/>
                                <a:stretch>
                                  <a:fillRect/>
                                </a:stretch>
                              </pic:blipFill>
                              <pic:spPr bwMode="auto">
                                <a:xfrm>
                                  <a:off x="0" y="0"/>
                                  <a:ext cx="952500" cy="1123950"/>
                                </a:xfrm>
                                <a:prstGeom prst="rect">
                                  <a:avLst/>
                                </a:prstGeom>
                                <a:noFill/>
                                <a:ln w="9525">
                                  <a:noFill/>
                                  <a:miter lim="800000"/>
                                  <a:headEnd/>
                                  <a:tailEnd/>
                                </a:ln>
                              </pic:spPr>
                            </pic:pic>
                          </a:graphicData>
                        </a:graphic>
                      </wp:inline>
                    </w:drawing>
                  </w:r>
                </w:p>
              </w:txbxContent>
            </v:textbox>
            <w10:wrap type="square"/>
          </v:shape>
        </w:pict>
      </w:r>
      <w:r w:rsidRPr="001C07D6">
        <w:rPr>
          <w:noProof/>
          <w:sz w:val="20"/>
        </w:rPr>
        <w:pict>
          <v:shape id="_x0000_s1088" type="#_x0000_t202" style="position:absolute;left:0;text-align:left;margin-left:261pt;margin-top:486pt;width:189pt;height:171pt;z-index:251655168;mso-position-horizontal-relative:text;mso-position-vertical-relative:text">
            <v:textbox style="mso-next-textbox:#_x0000_s1088">
              <w:txbxContent>
                <w:p w:rsidR="0082622E" w:rsidRDefault="0082622E">
                  <w:pPr>
                    <w:pBdr>
                      <w:top w:val="single" w:sz="24" w:space="1" w:color="auto"/>
                      <w:left w:val="single" w:sz="24" w:space="4" w:color="auto"/>
                      <w:bottom w:val="single" w:sz="24" w:space="1" w:color="auto"/>
                      <w:right w:val="single" w:sz="24" w:space="4" w:color="auto"/>
                    </w:pBdr>
                    <w:jc w:val="center"/>
                  </w:pPr>
                  <w:r>
                    <w:t>Major Musical Themes</w:t>
                  </w:r>
                </w:p>
                <w:p w:rsidR="0082622E" w:rsidRDefault="0082622E">
                  <w:pPr>
                    <w:pBdr>
                      <w:top w:val="single" w:sz="24" w:space="1" w:color="auto"/>
                      <w:left w:val="single" w:sz="24" w:space="4" w:color="auto"/>
                      <w:bottom w:val="single" w:sz="24" w:space="1" w:color="auto"/>
                      <w:right w:val="single" w:sz="24" w:space="4" w:color="auto"/>
                    </w:pBdr>
                    <w:jc w:val="center"/>
                  </w:pPr>
                  <w:r>
                    <w:t>Act I</w:t>
                  </w:r>
                </w:p>
                <w:p w:rsidR="0082622E" w:rsidRDefault="0082622E">
                  <w:pPr>
                    <w:pBdr>
                      <w:top w:val="single" w:sz="24" w:space="1" w:color="auto"/>
                      <w:left w:val="single" w:sz="24" w:space="4" w:color="auto"/>
                      <w:bottom w:val="single" w:sz="24" w:space="1" w:color="auto"/>
                      <w:right w:val="single" w:sz="24" w:space="4" w:color="auto"/>
                    </w:pBdr>
                    <w:jc w:val="center"/>
                    <w:rPr>
                      <w:sz w:val="20"/>
                    </w:rPr>
                  </w:pPr>
                  <w:r>
                    <w:rPr>
                      <w:sz w:val="20"/>
                    </w:rPr>
                    <w:t>Children’s Dance –March</w:t>
                  </w:r>
                </w:p>
                <w:p w:rsidR="0082622E" w:rsidRDefault="0082622E">
                  <w:pPr>
                    <w:pBdr>
                      <w:top w:val="single" w:sz="24" w:space="1" w:color="auto"/>
                      <w:left w:val="single" w:sz="24" w:space="4" w:color="auto"/>
                      <w:bottom w:val="single" w:sz="24" w:space="1" w:color="auto"/>
                      <w:right w:val="single" w:sz="24" w:space="4" w:color="auto"/>
                    </w:pBdr>
                    <w:jc w:val="center"/>
                    <w:rPr>
                      <w:sz w:val="20"/>
                    </w:rPr>
                  </w:pPr>
                  <w:r>
                    <w:rPr>
                      <w:sz w:val="20"/>
                    </w:rPr>
                    <w:t>Grandfather’s Dance- ¾  Heavy rhythm</w:t>
                  </w:r>
                </w:p>
                <w:p w:rsidR="0082622E" w:rsidRDefault="0082622E">
                  <w:pPr>
                    <w:pBdr>
                      <w:top w:val="single" w:sz="24" w:space="1" w:color="auto"/>
                      <w:left w:val="single" w:sz="24" w:space="4" w:color="auto"/>
                      <w:bottom w:val="single" w:sz="24" w:space="1" w:color="auto"/>
                      <w:right w:val="single" w:sz="24" w:space="4" w:color="auto"/>
                    </w:pBdr>
                    <w:jc w:val="center"/>
                    <w:rPr>
                      <w:sz w:val="20"/>
                    </w:rPr>
                  </w:pPr>
                  <w:r>
                    <w:rPr>
                      <w:sz w:val="20"/>
                    </w:rPr>
                    <w:t>Tree Grows-Wave after Wave of Orchestra</w:t>
                  </w:r>
                </w:p>
                <w:p w:rsidR="0082622E" w:rsidRDefault="0082622E">
                  <w:pPr>
                    <w:pBdr>
                      <w:top w:val="single" w:sz="24" w:space="1" w:color="auto"/>
                      <w:left w:val="single" w:sz="24" w:space="4" w:color="auto"/>
                      <w:bottom w:val="single" w:sz="24" w:space="1" w:color="auto"/>
                      <w:right w:val="single" w:sz="24" w:space="4" w:color="auto"/>
                    </w:pBdr>
                    <w:jc w:val="center"/>
                    <w:rPr>
                      <w:sz w:val="20"/>
                    </w:rPr>
                  </w:pPr>
                  <w:r>
                    <w:rPr>
                      <w:sz w:val="20"/>
                    </w:rPr>
                    <w:t>The Battle-Fanfares of Energy</w:t>
                  </w:r>
                </w:p>
                <w:p w:rsidR="0082622E" w:rsidRDefault="0082622E">
                  <w:pPr>
                    <w:pBdr>
                      <w:top w:val="single" w:sz="24" w:space="1" w:color="auto"/>
                      <w:left w:val="single" w:sz="24" w:space="4" w:color="auto"/>
                      <w:bottom w:val="single" w:sz="24" w:space="1" w:color="auto"/>
                      <w:right w:val="single" w:sz="24" w:space="4" w:color="auto"/>
                    </w:pBdr>
                    <w:jc w:val="center"/>
                    <w:rPr>
                      <w:sz w:val="20"/>
                    </w:rPr>
                  </w:pPr>
                  <w:r>
                    <w:rPr>
                      <w:sz w:val="20"/>
                    </w:rPr>
                    <w:t>Dance of the Snowflakes-Whirling Waltz</w:t>
                  </w:r>
                </w:p>
                <w:p w:rsidR="0082622E" w:rsidRDefault="0082622E">
                  <w:pPr>
                    <w:pBdr>
                      <w:top w:val="single" w:sz="24" w:space="1" w:color="auto"/>
                      <w:left w:val="single" w:sz="24" w:space="4" w:color="auto"/>
                      <w:bottom w:val="single" w:sz="24" w:space="1" w:color="auto"/>
                      <w:right w:val="single" w:sz="24" w:space="4" w:color="auto"/>
                    </w:pBdr>
                    <w:jc w:val="center"/>
                    <w:rPr>
                      <w:sz w:val="20"/>
                    </w:rPr>
                  </w:pPr>
                  <w:r>
                    <w:rPr>
                      <w:sz w:val="20"/>
                    </w:rPr>
                    <w:t>Act II</w:t>
                  </w:r>
                </w:p>
                <w:p w:rsidR="0082622E" w:rsidRDefault="0082622E">
                  <w:pPr>
                    <w:pBdr>
                      <w:top w:val="single" w:sz="24" w:space="1" w:color="auto"/>
                      <w:left w:val="single" w:sz="24" w:space="4" w:color="auto"/>
                      <w:bottom w:val="single" w:sz="24" w:space="1" w:color="auto"/>
                      <w:right w:val="single" w:sz="24" w:space="4" w:color="auto"/>
                    </w:pBdr>
                    <w:jc w:val="center"/>
                    <w:rPr>
                      <w:sz w:val="20"/>
                    </w:rPr>
                  </w:pPr>
                  <w:r>
                    <w:rPr>
                      <w:sz w:val="20"/>
                    </w:rPr>
                    <w:t>Waltz of the Flowers-Familiar Waltz</w:t>
                  </w:r>
                </w:p>
                <w:p w:rsidR="0082622E" w:rsidRDefault="0082622E">
                  <w:pPr>
                    <w:pBdr>
                      <w:top w:val="single" w:sz="24" w:space="1" w:color="auto"/>
                      <w:left w:val="single" w:sz="24" w:space="4" w:color="auto"/>
                      <w:bottom w:val="single" w:sz="24" w:space="1" w:color="auto"/>
                      <w:right w:val="single" w:sz="24" w:space="4" w:color="auto"/>
                    </w:pBdr>
                    <w:jc w:val="center"/>
                    <w:rPr>
                      <w:sz w:val="20"/>
                    </w:rPr>
                  </w:pPr>
                  <w:r>
                    <w:rPr>
                      <w:sz w:val="20"/>
                    </w:rPr>
                    <w:t>Pas de Deux – Adagio</w:t>
                  </w:r>
                </w:p>
                <w:p w:rsidR="0082622E" w:rsidRDefault="0082622E">
                  <w:pPr>
                    <w:pBdr>
                      <w:top w:val="single" w:sz="24" w:space="1" w:color="auto"/>
                      <w:left w:val="single" w:sz="24" w:space="4" w:color="auto"/>
                      <w:bottom w:val="single" w:sz="24" w:space="1" w:color="auto"/>
                      <w:right w:val="single" w:sz="24" w:space="4" w:color="auto"/>
                    </w:pBdr>
                    <w:rPr>
                      <w:sz w:val="20"/>
                    </w:rPr>
                  </w:pPr>
                  <w:r>
                    <w:rPr>
                      <w:sz w:val="20"/>
                    </w:rPr>
                    <w:tab/>
                  </w:r>
                  <w:r>
                    <w:rPr>
                      <w:sz w:val="20"/>
                    </w:rPr>
                    <w:tab/>
                    <w:t xml:space="preserve">            Tarantella</w:t>
                  </w:r>
                </w:p>
                <w:p w:rsidR="0082622E" w:rsidRDefault="0082622E">
                  <w:pPr>
                    <w:pBdr>
                      <w:top w:val="single" w:sz="24" w:space="1" w:color="auto"/>
                      <w:left w:val="single" w:sz="24" w:space="4" w:color="auto"/>
                      <w:bottom w:val="single" w:sz="24" w:space="1" w:color="auto"/>
                      <w:right w:val="single" w:sz="24" w:space="4" w:color="auto"/>
                    </w:pBdr>
                    <w:rPr>
                      <w:sz w:val="20"/>
                    </w:rPr>
                  </w:pPr>
                  <w:r>
                    <w:rPr>
                      <w:sz w:val="20"/>
                    </w:rPr>
                    <w:tab/>
                  </w:r>
                  <w:r>
                    <w:rPr>
                      <w:sz w:val="20"/>
                    </w:rPr>
                    <w:tab/>
                    <w:t xml:space="preserve">            Sugar Plum solo</w:t>
                  </w:r>
                </w:p>
                <w:p w:rsidR="0082622E" w:rsidRDefault="0082622E">
                  <w:pPr>
                    <w:pBdr>
                      <w:top w:val="single" w:sz="24" w:space="1" w:color="auto"/>
                      <w:left w:val="single" w:sz="24" w:space="4" w:color="auto"/>
                      <w:bottom w:val="single" w:sz="24" w:space="1" w:color="auto"/>
                      <w:right w:val="single" w:sz="24" w:space="4" w:color="auto"/>
                    </w:pBdr>
                    <w:rPr>
                      <w:sz w:val="20"/>
                    </w:rPr>
                  </w:pPr>
                  <w:r>
                    <w:rPr>
                      <w:sz w:val="20"/>
                    </w:rPr>
                    <w:tab/>
                  </w:r>
                  <w:r>
                    <w:rPr>
                      <w:sz w:val="20"/>
                    </w:rPr>
                    <w:tab/>
                    <w:t xml:space="preserve">            Coda</w:t>
                  </w:r>
                </w:p>
              </w:txbxContent>
            </v:textbox>
          </v:shape>
        </w:pict>
      </w:r>
      <w:r w:rsidRPr="001C07D6">
        <w:rPr>
          <w:noProof/>
          <w:sz w:val="20"/>
        </w:rPr>
        <w:pict>
          <v:shape id="_x0000_s1031" type="#_x0000_t202" style="position:absolute;left:0;text-align:left;margin-left:9pt;margin-top:36pt;width:225pt;height:630pt;z-index:-251655168;mso-wrap-edited:f;mso-position-horizontal-relative:text;mso-position-vertical-relative:text" wrapcoords="-72 0 -72 21600 21672 21600 21672 0 -72 0">
            <v:textbox style="mso-next-textbox:#_x0000_s1031">
              <w:txbxContent>
                <w:p w:rsidR="0082622E" w:rsidRDefault="0082622E">
                  <w:pPr>
                    <w:pStyle w:val="BodyText"/>
                    <w:jc w:val="center"/>
                    <w:rPr>
                      <w:b/>
                      <w:bCs/>
                      <w:sz w:val="28"/>
                    </w:rPr>
                  </w:pPr>
                  <w:r>
                    <w:rPr>
                      <w:b/>
                      <w:bCs/>
                      <w:sz w:val="28"/>
                    </w:rPr>
                    <w:t>The Nutcracker Ballet Story</w:t>
                  </w:r>
                </w:p>
                <w:p w:rsidR="0082622E" w:rsidRDefault="0082622E">
                  <w:pPr>
                    <w:pStyle w:val="BodyText"/>
                    <w:jc w:val="center"/>
                  </w:pPr>
                  <w:r>
                    <w:t xml:space="preserve">Act I </w:t>
                  </w:r>
                </w:p>
                <w:p w:rsidR="0082622E" w:rsidRDefault="0082622E">
                  <w:pPr>
                    <w:pStyle w:val="BodyText"/>
                    <w:jc w:val="center"/>
                    <w:rPr>
                      <w:sz w:val="22"/>
                    </w:rPr>
                  </w:pPr>
                  <w:r>
                    <w:rPr>
                      <w:sz w:val="22"/>
                    </w:rPr>
                    <w:t xml:space="preserve">The Party, the </w:t>
                  </w:r>
                  <w:smartTag w:uri="urn:schemas-microsoft-com:office:smarttags" w:element="City">
                    <w:smartTag w:uri="urn:schemas-microsoft-com:office:smarttags" w:element="place">
                      <w:r>
                        <w:rPr>
                          <w:sz w:val="22"/>
                        </w:rPr>
                        <w:t>Battle</w:t>
                      </w:r>
                    </w:smartTag>
                  </w:smartTag>
                  <w:r>
                    <w:rPr>
                      <w:sz w:val="22"/>
                    </w:rPr>
                    <w:t xml:space="preserve"> and Snowflakes</w:t>
                  </w:r>
                </w:p>
                <w:p w:rsidR="0082622E" w:rsidRDefault="0082622E">
                  <w:pPr>
                    <w:pStyle w:val="BodyText"/>
                    <w:jc w:val="center"/>
                    <w:rPr>
                      <w:sz w:val="22"/>
                    </w:rPr>
                  </w:pPr>
                </w:p>
                <w:p w:rsidR="0082622E" w:rsidRDefault="0082622E">
                  <w:pPr>
                    <w:pStyle w:val="BodyText"/>
                  </w:pPr>
                  <w:r>
                    <w:t xml:space="preserve">The ballet opens with families arriving at the </w:t>
                  </w:r>
                  <w:r>
                    <w:rPr>
                      <w:b/>
                      <w:bCs/>
                    </w:rPr>
                    <w:t>S</w:t>
                  </w:r>
                  <w:r w:rsidR="00C60894">
                    <w:rPr>
                      <w:b/>
                      <w:bCs/>
                    </w:rPr>
                    <w:t>ilberhaus</w:t>
                  </w:r>
                  <w:r>
                    <w:t>’</w:t>
                  </w:r>
                  <w:r w:rsidR="00C961BA">
                    <w:t xml:space="preserve"> hom</w:t>
                  </w:r>
                  <w:r>
                    <w:t xml:space="preserve">e for a Christmas Eve party.  The festivities begin and </w:t>
                  </w:r>
                  <w:r>
                    <w:rPr>
                      <w:b/>
                      <w:bCs/>
                    </w:rPr>
                    <w:t>Clara</w:t>
                  </w:r>
                  <w:r>
                    <w:t xml:space="preserve"> and </w:t>
                  </w:r>
                  <w:r>
                    <w:rPr>
                      <w:b/>
                      <w:bCs/>
                    </w:rPr>
                    <w:t>Fritz</w:t>
                  </w:r>
                  <w:r>
                    <w:t xml:space="preserve">, the children, dance and play with their friends. </w:t>
                  </w:r>
                </w:p>
                <w:p w:rsidR="0082622E" w:rsidRDefault="0082622E">
                  <w:pPr>
                    <w:pStyle w:val="BodyText"/>
                  </w:pPr>
                </w:p>
                <w:p w:rsidR="0082622E" w:rsidRDefault="0082622E">
                  <w:pPr>
                    <w:pStyle w:val="BodyText"/>
                  </w:pPr>
                  <w:r>
                    <w:t xml:space="preserve">Suddenly </w:t>
                  </w:r>
                  <w:r>
                    <w:rPr>
                      <w:b/>
                      <w:bCs/>
                    </w:rPr>
                    <w:t>Uncle Drosselmeyer</w:t>
                  </w:r>
                  <w:r>
                    <w:t xml:space="preserve"> arrives with his nephew.  He is </w:t>
                  </w:r>
                  <w:r>
                    <w:rPr>
                      <w:b/>
                      <w:bCs/>
                    </w:rPr>
                    <w:t xml:space="preserve">Clara’s </w:t>
                  </w:r>
                  <w:r>
                    <w:t xml:space="preserve">godfather and brought </w:t>
                  </w:r>
                  <w:r>
                    <w:rPr>
                      <w:b/>
                      <w:bCs/>
                    </w:rPr>
                    <w:t>three life size dolls</w:t>
                  </w:r>
                  <w:r>
                    <w:t xml:space="preserve"> to </w:t>
                  </w:r>
                  <w:r w:rsidR="00790646">
                    <w:t>dance for</w:t>
                  </w:r>
                  <w:r>
                    <w:t xml:space="preserve"> the children and parents alike.</w:t>
                  </w:r>
                </w:p>
                <w:p w:rsidR="0082622E" w:rsidRDefault="0082622E">
                  <w:pPr>
                    <w:pStyle w:val="BodyText"/>
                  </w:pPr>
                  <w:r>
                    <w:rPr>
                      <w:b/>
                      <w:bCs/>
                    </w:rPr>
                    <w:t xml:space="preserve">Drosselmeyer </w:t>
                  </w:r>
                  <w:r>
                    <w:t xml:space="preserve">gives </w:t>
                  </w:r>
                  <w:r>
                    <w:rPr>
                      <w:b/>
                      <w:bCs/>
                    </w:rPr>
                    <w:t>Clara</w:t>
                  </w:r>
                  <w:r>
                    <w:t xml:space="preserve"> a</w:t>
                  </w:r>
                  <w:r w:rsidR="00790646">
                    <w:t>,</w:t>
                  </w:r>
                  <w:r>
                    <w:t xml:space="preserve"> gift, a Nutcracker Doll.  </w:t>
                  </w:r>
                  <w:r>
                    <w:rPr>
                      <w:b/>
                      <w:bCs/>
                    </w:rPr>
                    <w:t>Clara</w:t>
                  </w:r>
                  <w:r>
                    <w:t xml:space="preserve"> dances</w:t>
                  </w:r>
                </w:p>
                <w:p w:rsidR="0082622E" w:rsidRDefault="0082622E">
                  <w:pPr>
                    <w:pStyle w:val="BodyText"/>
                  </w:pPr>
                  <w:r>
                    <w:t xml:space="preserve"> a lullaby with the other girls only to be interrupted by </w:t>
                  </w:r>
                  <w:r w:rsidR="00C961BA">
                    <w:t xml:space="preserve">the </w:t>
                  </w:r>
                  <w:r>
                    <w:t xml:space="preserve">boys. </w:t>
                  </w:r>
                </w:p>
                <w:p w:rsidR="0082622E" w:rsidRDefault="0082622E">
                  <w:pPr>
                    <w:pStyle w:val="BodyText"/>
                  </w:pPr>
                  <w:r>
                    <w:rPr>
                      <w:b/>
                      <w:bCs/>
                    </w:rPr>
                    <w:t xml:space="preserve"> Fritz</w:t>
                  </w:r>
                  <w:r>
                    <w:t>, in a fit of jealousy over Clara’s</w:t>
                  </w:r>
                </w:p>
                <w:p w:rsidR="0082622E" w:rsidRDefault="0082622E">
                  <w:pPr>
                    <w:pStyle w:val="BodyText"/>
                  </w:pPr>
                  <w:r>
                    <w:t xml:space="preserve"> gift, grabs the nutcracker from her, dropping it and breaking it.  </w:t>
                  </w:r>
                </w:p>
                <w:p w:rsidR="0082622E" w:rsidRDefault="0082622E">
                  <w:pPr>
                    <w:pStyle w:val="BodyText"/>
                  </w:pPr>
                  <w:r>
                    <w:rPr>
                      <w:b/>
                      <w:bCs/>
                    </w:rPr>
                    <w:t>Clara</w:t>
                  </w:r>
                  <w:r>
                    <w:t xml:space="preserve"> is heartbroken but </w:t>
                  </w:r>
                  <w:r>
                    <w:rPr>
                      <w:b/>
                      <w:bCs/>
                    </w:rPr>
                    <w:t>Drosselmeyer</w:t>
                  </w:r>
                  <w:r>
                    <w:t xml:space="preserve"> assures Clara that he will fix it. The celebration continues until it is time for the guest</w:t>
                  </w:r>
                  <w:r w:rsidR="00764221">
                    <w:t>s</w:t>
                  </w:r>
                  <w:r>
                    <w:t xml:space="preserve"> to leave and the children to be in bed.</w:t>
                  </w:r>
                </w:p>
                <w:p w:rsidR="0082622E" w:rsidRDefault="0082622E">
                  <w:pPr>
                    <w:pStyle w:val="BodyText"/>
                  </w:pPr>
                </w:p>
                <w:p w:rsidR="0082622E" w:rsidRDefault="0082622E">
                  <w:pPr>
                    <w:pStyle w:val="BodyText"/>
                  </w:pPr>
                  <w:r>
                    <w:t xml:space="preserve">While </w:t>
                  </w:r>
                  <w:r>
                    <w:rPr>
                      <w:b/>
                      <w:bCs/>
                    </w:rPr>
                    <w:t xml:space="preserve">Clara </w:t>
                  </w:r>
                  <w:r>
                    <w:t>sleeps, things begin to</w:t>
                  </w:r>
                </w:p>
                <w:p w:rsidR="0082622E" w:rsidRDefault="0082622E">
                  <w:pPr>
                    <w:pStyle w:val="BodyText"/>
                  </w:pPr>
                  <w:r>
                    <w:t xml:space="preserve"> happen in the living room.  </w:t>
                  </w:r>
                  <w:r>
                    <w:rPr>
                      <w:b/>
                      <w:bCs/>
                    </w:rPr>
                    <w:t>Drosselmeyer</w:t>
                  </w:r>
                  <w:r>
                    <w:t xml:space="preserve"> </w:t>
                  </w:r>
                </w:p>
                <w:p w:rsidR="0082622E" w:rsidRDefault="0082622E">
                  <w:pPr>
                    <w:pStyle w:val="BodyText"/>
                  </w:pPr>
                  <w:r>
                    <w:t xml:space="preserve">weaves his magic. The Christmas tree grows and </w:t>
                  </w:r>
                  <w:r>
                    <w:rPr>
                      <w:b/>
                      <w:bCs/>
                    </w:rPr>
                    <w:t>giant mice</w:t>
                  </w:r>
                  <w:r>
                    <w:t xml:space="preserve"> and </w:t>
                  </w:r>
                  <w:r>
                    <w:rPr>
                      <w:b/>
                      <w:bCs/>
                    </w:rPr>
                    <w:t>toy soldiers</w:t>
                  </w:r>
                  <w:r>
                    <w:t xml:space="preserve"> battle right in front of Clara’s eyes. </w:t>
                  </w:r>
                </w:p>
                <w:p w:rsidR="0082622E" w:rsidRDefault="0082622E">
                  <w:pPr>
                    <w:pStyle w:val="BodyText"/>
                  </w:pPr>
                </w:p>
                <w:p w:rsidR="0082622E" w:rsidRDefault="0082622E">
                  <w:pPr>
                    <w:pStyle w:val="BodyText"/>
                  </w:pPr>
                  <w:r>
                    <w:t xml:space="preserve"> </w:t>
                  </w:r>
                  <w:r>
                    <w:rPr>
                      <w:b/>
                      <w:bCs/>
                    </w:rPr>
                    <w:t xml:space="preserve">The Mouse King </w:t>
                  </w:r>
                  <w:r>
                    <w:t xml:space="preserve">arrives and it seems like the battle is lost until the </w:t>
                  </w:r>
                  <w:r>
                    <w:rPr>
                      <w:b/>
                      <w:bCs/>
                    </w:rPr>
                    <w:t>Nutcracker Soldier</w:t>
                  </w:r>
                  <w:r>
                    <w:t xml:space="preserve"> arrives and joins the fight.  During a battle between them</w:t>
                  </w:r>
                  <w:r w:rsidR="00764221">
                    <w:t>,</w:t>
                  </w:r>
                  <w:r>
                    <w:t xml:space="preserve"> </w:t>
                  </w:r>
                  <w:r>
                    <w:rPr>
                      <w:b/>
                      <w:bCs/>
                    </w:rPr>
                    <w:t xml:space="preserve">Clara </w:t>
                  </w:r>
                  <w:r>
                    <w:t xml:space="preserve">throws her shoe at the </w:t>
                  </w:r>
                  <w:r>
                    <w:rPr>
                      <w:b/>
                      <w:bCs/>
                    </w:rPr>
                    <w:t>Mouse King</w:t>
                  </w:r>
                  <w:r>
                    <w:t xml:space="preserve">, killing him.  </w:t>
                  </w:r>
                  <w:r>
                    <w:rPr>
                      <w:b/>
                      <w:bCs/>
                    </w:rPr>
                    <w:t>The Nutcracker</w:t>
                  </w:r>
                  <w:r>
                    <w:t xml:space="preserve"> is transformed into a prince.</w:t>
                  </w:r>
                </w:p>
                <w:p w:rsidR="0082622E" w:rsidRDefault="0082622E">
                  <w:pPr>
                    <w:pStyle w:val="BodyText"/>
                    <w:rPr>
                      <w:sz w:val="20"/>
                    </w:rPr>
                  </w:pPr>
                  <w:r>
                    <w:t xml:space="preserve">The </w:t>
                  </w:r>
                  <w:r>
                    <w:rPr>
                      <w:b/>
                      <w:bCs/>
                    </w:rPr>
                    <w:t>Nutcracker Prince</w:t>
                  </w:r>
                  <w:r>
                    <w:t xml:space="preserve"> takes </w:t>
                  </w:r>
                  <w:r>
                    <w:rPr>
                      <w:b/>
                      <w:bCs/>
                    </w:rPr>
                    <w:t>Clara</w:t>
                  </w:r>
                  <w:r>
                    <w:t xml:space="preserve"> on a journey through the land of the snowflakes where the </w:t>
                  </w:r>
                  <w:r>
                    <w:rPr>
                      <w:b/>
                      <w:bCs/>
                    </w:rPr>
                    <w:t>Snow Queen and King</w:t>
                  </w:r>
                  <w:r>
                    <w:t xml:space="preserve"> dance for them.  They soon find themselves in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Sweets</w:t>
                      </w:r>
                    </w:smartTag>
                  </w:smartTag>
                  <w:r>
                    <w:rPr>
                      <w:sz w:val="20"/>
                    </w:rPr>
                    <w:t>.</w:t>
                  </w:r>
                </w:p>
                <w:p w:rsidR="0082622E" w:rsidRDefault="0082622E">
                  <w:pPr>
                    <w:pStyle w:val="BodyText"/>
                  </w:pPr>
                </w:p>
              </w:txbxContent>
            </v:textbox>
            <w10:wrap type="tight"/>
          </v:shape>
        </w:pict>
      </w:r>
      <w:r w:rsidRPr="001C07D6">
        <w:rPr>
          <w:noProof/>
          <w:sz w:val="20"/>
        </w:rPr>
        <w:pict>
          <v:shape id="_x0000_s1034" type="#_x0000_t202" style="position:absolute;left:0;text-align:left;margin-left:0;margin-top:0;width:468pt;height:27pt;z-index:-251653120;mso-wrap-edited:f;mso-position-horizontal-relative:text;mso-position-vertical-relative:text" wrapcoords="-35 0 -35 21600 21635 21600 21635 0 -35 0">
            <v:textbox style="mso-next-textbox:#_x0000_s1034">
              <w:txbxContent>
                <w:p w:rsidR="0082622E" w:rsidRDefault="0082622E">
                  <w:r>
                    <w:t>Page 2</w:t>
                  </w:r>
                  <w:r>
                    <w:tab/>
                  </w:r>
                  <w:r>
                    <w:tab/>
                  </w:r>
                  <w:r>
                    <w:tab/>
                  </w:r>
                  <w:r>
                    <w:tab/>
                  </w:r>
                  <w:r>
                    <w:tab/>
                  </w:r>
                  <w:r>
                    <w:tab/>
                  </w:r>
                  <w:r>
                    <w:tab/>
                  </w:r>
                  <w:r>
                    <w:tab/>
                  </w:r>
                  <w:r>
                    <w:tab/>
                  </w:r>
                  <w:r>
                    <w:tab/>
                  </w:r>
                  <w:r>
                    <w:tab/>
                    <w:t>CAE</w:t>
                  </w:r>
                  <w:r>
                    <w:tab/>
                  </w:r>
                </w:p>
              </w:txbxContent>
            </v:textbox>
            <w10:wrap type="tight"/>
          </v:shape>
        </w:pict>
      </w:r>
      <w:r w:rsidRPr="001C07D6">
        <w:rPr>
          <w:noProof/>
          <w:sz w:val="20"/>
        </w:rPr>
        <w:pict>
          <v:shape id="_x0000_s1032" type="#_x0000_t202" style="position:absolute;left:0;text-align:left;margin-left:243pt;margin-top:36pt;width:225pt;height:630pt;z-index:-251654144;mso-wrap-edited:f;mso-position-horizontal-relative:text;mso-position-vertical-relative:text" wrapcoords="-72 0 -72 21600 21672 21600 21672 0 -72 0">
            <v:textbox style="mso-next-textbox:#_x0000_s1032">
              <w:txbxContent>
                <w:p w:rsidR="0082622E" w:rsidRDefault="0082622E">
                  <w:pPr>
                    <w:pStyle w:val="BodyText"/>
                    <w:jc w:val="center"/>
                    <w:rPr>
                      <w:b/>
                      <w:bCs/>
                    </w:rPr>
                  </w:pPr>
                </w:p>
                <w:p w:rsidR="0082622E" w:rsidRDefault="0082622E">
                  <w:pPr>
                    <w:pStyle w:val="BodyText"/>
                    <w:jc w:val="center"/>
                    <w:rPr>
                      <w:b/>
                      <w:bCs/>
                    </w:rPr>
                  </w:pPr>
                  <w:r>
                    <w:rPr>
                      <w:b/>
                      <w:bCs/>
                    </w:rPr>
                    <w:t>Act II</w:t>
                  </w:r>
                </w:p>
                <w:p w:rsidR="0082622E" w:rsidRDefault="0082622E">
                  <w:pPr>
                    <w:pStyle w:val="BodyText"/>
                    <w:jc w:val="center"/>
                    <w:rPr>
                      <w:b/>
                      <w:bCs/>
                      <w:sz w:val="20"/>
                    </w:rPr>
                  </w:pPr>
                  <w:r>
                    <w:rPr>
                      <w:b/>
                      <w:bCs/>
                      <w:sz w:val="20"/>
                    </w:rPr>
                    <w:t xml:space="preserve">The </w:t>
                  </w:r>
                  <w:smartTag w:uri="urn:schemas-microsoft-com:office:smarttags" w:element="place">
                    <w:smartTag w:uri="urn:schemas-microsoft-com:office:smarttags" w:element="PlaceType">
                      <w:r>
                        <w:rPr>
                          <w:b/>
                          <w:bCs/>
                          <w:sz w:val="20"/>
                        </w:rPr>
                        <w:t>Kingdom</w:t>
                      </w:r>
                    </w:smartTag>
                    <w:r>
                      <w:rPr>
                        <w:b/>
                        <w:bCs/>
                        <w:sz w:val="20"/>
                      </w:rPr>
                      <w:t xml:space="preserve"> of </w:t>
                    </w:r>
                    <w:smartTag w:uri="urn:schemas-microsoft-com:office:smarttags" w:element="PlaceName">
                      <w:r>
                        <w:rPr>
                          <w:b/>
                          <w:bCs/>
                          <w:sz w:val="20"/>
                        </w:rPr>
                        <w:t>Sweets</w:t>
                      </w:r>
                    </w:smartTag>
                  </w:smartTag>
                  <w:r>
                    <w:rPr>
                      <w:b/>
                      <w:bCs/>
                      <w:sz w:val="20"/>
                    </w:rPr>
                    <w:t>.</w:t>
                  </w:r>
                </w:p>
                <w:p w:rsidR="0082622E" w:rsidRDefault="0082622E">
                  <w:pPr>
                    <w:pStyle w:val="BodyText"/>
                    <w:jc w:val="center"/>
                    <w:rPr>
                      <w:b/>
                      <w:bCs/>
                      <w:sz w:val="20"/>
                    </w:rPr>
                  </w:pPr>
                </w:p>
                <w:p w:rsidR="0082622E" w:rsidRDefault="0082622E">
                  <w:pPr>
                    <w:pStyle w:val="BodyText"/>
                  </w:pPr>
                  <w:r>
                    <w:rPr>
                      <w:b/>
                      <w:bCs/>
                    </w:rPr>
                    <w:t xml:space="preserve">Clara </w:t>
                  </w:r>
                  <w:r>
                    <w:t xml:space="preserve">and the </w:t>
                  </w:r>
                  <w:r>
                    <w:rPr>
                      <w:b/>
                      <w:bCs/>
                    </w:rPr>
                    <w:t>Prince</w:t>
                  </w:r>
                  <w:r>
                    <w:t xml:space="preserve"> arrive in the Kingdom of the Sweets.  She tells the </w:t>
                  </w:r>
                  <w:r>
                    <w:rPr>
                      <w:b/>
                      <w:bCs/>
                    </w:rPr>
                    <w:t>Sugar Plum Fairy</w:t>
                  </w:r>
                  <w:r>
                    <w:t xml:space="preserve"> about the battle between the mice and soldiers. The </w:t>
                  </w:r>
                  <w:r>
                    <w:rPr>
                      <w:b/>
                      <w:bCs/>
                    </w:rPr>
                    <w:t>Sugar Plum Fairy</w:t>
                  </w:r>
                  <w:r>
                    <w:t xml:space="preserve"> is grateful to </w:t>
                  </w:r>
                  <w:r>
                    <w:rPr>
                      <w:b/>
                      <w:bCs/>
                    </w:rPr>
                    <w:t>Clara</w:t>
                  </w:r>
                  <w:r>
                    <w:t xml:space="preserve"> for saving the nutcracker and honors her with a celebration. She is entertained with a series of dances in her honor.  Each dance represents a </w:t>
                  </w:r>
                  <w:r w:rsidR="00790646">
                    <w:t>dessert</w:t>
                  </w:r>
                  <w:r>
                    <w:t>.</w:t>
                  </w:r>
                </w:p>
                <w:p w:rsidR="0082622E" w:rsidRDefault="0082622E">
                  <w:pPr>
                    <w:pStyle w:val="BodyText"/>
                    <w:jc w:val="center"/>
                  </w:pPr>
                  <w:r>
                    <w:rPr>
                      <w:b/>
                      <w:bCs/>
                    </w:rPr>
                    <w:t>Reed Flutes</w:t>
                  </w:r>
                  <w:r>
                    <w:t xml:space="preserve"> represent </w:t>
                  </w:r>
                  <w:r>
                    <w:rPr>
                      <w:b/>
                      <w:bCs/>
                    </w:rPr>
                    <w:t>German Marzipan</w:t>
                  </w:r>
                </w:p>
                <w:p w:rsidR="0082622E" w:rsidRDefault="0082622E">
                  <w:pPr>
                    <w:pStyle w:val="BodyText"/>
                    <w:jc w:val="center"/>
                  </w:pPr>
                  <w:r>
                    <w:rPr>
                      <w:b/>
                      <w:bCs/>
                    </w:rPr>
                    <w:t>Russian Dancers</w:t>
                  </w:r>
                  <w:r>
                    <w:t xml:space="preserve"> represent </w:t>
                  </w:r>
                  <w:r>
                    <w:rPr>
                      <w:b/>
                      <w:bCs/>
                    </w:rPr>
                    <w:t>Candy Canes</w:t>
                  </w:r>
                </w:p>
                <w:p w:rsidR="0082622E" w:rsidRDefault="0082622E">
                  <w:pPr>
                    <w:pStyle w:val="BodyText"/>
                    <w:ind w:firstLine="720"/>
                    <w:jc w:val="center"/>
                    <w:rPr>
                      <w:b/>
                      <w:bCs/>
                    </w:rPr>
                  </w:pPr>
                  <w:r>
                    <w:rPr>
                      <w:b/>
                      <w:bCs/>
                    </w:rPr>
                    <w:t>Spanish Dancers</w:t>
                  </w:r>
                  <w:r>
                    <w:t xml:space="preserve"> represent </w:t>
                  </w:r>
                  <w:r>
                    <w:rPr>
                      <w:b/>
                      <w:bCs/>
                    </w:rPr>
                    <w:t>Hot Chocolate</w:t>
                  </w:r>
                </w:p>
                <w:p w:rsidR="0082622E" w:rsidRDefault="0082622E">
                  <w:pPr>
                    <w:pStyle w:val="BodyText"/>
                    <w:ind w:left="720" w:firstLine="720"/>
                    <w:jc w:val="center"/>
                  </w:pPr>
                  <w:r>
                    <w:rPr>
                      <w:b/>
                      <w:bCs/>
                    </w:rPr>
                    <w:t>Arabian Dancers</w:t>
                  </w:r>
                  <w:r>
                    <w:t xml:space="preserve"> represent </w:t>
                  </w:r>
                  <w:r>
                    <w:rPr>
                      <w:b/>
                      <w:bCs/>
                    </w:rPr>
                    <w:t>Coffee</w:t>
                  </w:r>
                </w:p>
                <w:p w:rsidR="0082622E" w:rsidRDefault="0082622E">
                  <w:pPr>
                    <w:pStyle w:val="BodyText"/>
                    <w:ind w:left="720" w:firstLine="720"/>
                    <w:jc w:val="center"/>
                  </w:pPr>
                  <w:r>
                    <w:rPr>
                      <w:b/>
                      <w:bCs/>
                    </w:rPr>
                    <w:t>Chinese dancers</w:t>
                  </w:r>
                  <w:r>
                    <w:t xml:space="preserve"> represent </w:t>
                  </w:r>
                  <w:r>
                    <w:rPr>
                      <w:b/>
                      <w:bCs/>
                    </w:rPr>
                    <w:t>Tea</w:t>
                  </w:r>
                </w:p>
                <w:p w:rsidR="0082622E" w:rsidRDefault="0082622E" w:rsidP="00790646">
                  <w:pPr>
                    <w:pStyle w:val="BodyText"/>
                    <w:ind w:left="720"/>
                    <w:jc w:val="center"/>
                    <w:rPr>
                      <w:b/>
                      <w:bCs/>
                    </w:rPr>
                  </w:pPr>
                  <w:r>
                    <w:rPr>
                      <w:b/>
                      <w:bCs/>
                    </w:rPr>
                    <w:t xml:space="preserve">        Mother Ginger</w:t>
                  </w:r>
                  <w:r>
                    <w:t xml:space="preserve"> and her troupe represent</w:t>
                  </w:r>
                  <w:r w:rsidR="00790646">
                    <w:t xml:space="preserve"> </w:t>
                  </w:r>
                  <w:r>
                    <w:rPr>
                      <w:b/>
                      <w:bCs/>
                    </w:rPr>
                    <w:t>Bonbons</w:t>
                  </w:r>
                </w:p>
                <w:p w:rsidR="0082622E" w:rsidRDefault="00790646">
                  <w:pPr>
                    <w:pStyle w:val="BodyText"/>
                    <w:jc w:val="center"/>
                  </w:pPr>
                  <w:r>
                    <w:rPr>
                      <w:b/>
                      <w:bCs/>
                    </w:rPr>
                    <w:t xml:space="preserve">             </w:t>
                  </w:r>
                  <w:r w:rsidR="0082622E">
                    <w:rPr>
                      <w:b/>
                      <w:bCs/>
                    </w:rPr>
                    <w:t xml:space="preserve">Dew Drop </w:t>
                  </w:r>
                  <w:r w:rsidR="0082622E">
                    <w:t xml:space="preserve">dances with her </w:t>
                  </w:r>
                  <w:r w:rsidR="0082622E">
                    <w:rPr>
                      <w:b/>
                      <w:bCs/>
                    </w:rPr>
                    <w:t>Flowers</w:t>
                  </w:r>
                </w:p>
                <w:p w:rsidR="0082622E" w:rsidRDefault="00790646">
                  <w:pPr>
                    <w:pStyle w:val="BodyText"/>
                  </w:pPr>
                  <w:r>
                    <w:t xml:space="preserve"> T</w:t>
                  </w:r>
                  <w:r w:rsidR="0082622E">
                    <w:t>he</w:t>
                  </w:r>
                  <w:r w:rsidR="0082622E">
                    <w:rPr>
                      <w:b/>
                      <w:bCs/>
                    </w:rPr>
                    <w:t xml:space="preserve"> Sugar Plum Fairy and her Cavalier </w:t>
                  </w:r>
                  <w:r w:rsidR="0082622E">
                    <w:t>dance the Pas de Deux</w:t>
                  </w:r>
                  <w:r w:rsidR="00C961BA">
                    <w:t>( pronunciation-pah-duh-duh)</w:t>
                  </w:r>
                  <w:r>
                    <w:t>( a dance for a male and female).</w:t>
                  </w:r>
                </w:p>
                <w:p w:rsidR="0082622E" w:rsidRDefault="0082622E">
                  <w:pPr>
                    <w:pStyle w:val="BodyText"/>
                  </w:pPr>
                </w:p>
                <w:p w:rsidR="0082622E" w:rsidRDefault="0082622E">
                  <w:pPr>
                    <w:pStyle w:val="BodyText"/>
                    <w:rPr>
                      <w:b/>
                      <w:bCs/>
                    </w:rPr>
                  </w:pPr>
                  <w:r>
                    <w:t xml:space="preserve">Soon all the characters say good-bye to </w:t>
                  </w:r>
                  <w:r>
                    <w:rPr>
                      <w:b/>
                      <w:bCs/>
                    </w:rPr>
                    <w:t>Clara</w:t>
                  </w:r>
                  <w:r>
                    <w:t xml:space="preserve"> as</w:t>
                  </w:r>
                  <w:r w:rsidR="00790646">
                    <w:t xml:space="preserve"> s</w:t>
                  </w:r>
                  <w:r>
                    <w:t>he begins her journey home.</w:t>
                  </w:r>
                </w:p>
                <w:p w:rsidR="0082622E" w:rsidRDefault="0082622E">
                  <w:pPr>
                    <w:pStyle w:val="BodyText"/>
                  </w:pPr>
                </w:p>
                <w:p w:rsidR="0082622E" w:rsidRDefault="0082622E">
                  <w:pPr>
                    <w:pStyle w:val="BodyText2"/>
                  </w:pPr>
                </w:p>
              </w:txbxContent>
            </v:textbox>
            <w10:wrap type="tight"/>
          </v:shape>
        </w:pict>
      </w:r>
      <w:r w:rsidR="0082622E">
        <w:tab/>
      </w:r>
      <w:r w:rsidR="0082622E">
        <w:tab/>
      </w:r>
    </w:p>
    <w:tbl>
      <w:tblPr>
        <w:tblpPr w:leftFromText="180" w:rightFromText="180" w:vertAnchor="text" w:horzAnchor="margin" w:tblpX="108" w:tblpY="8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tblGrid>
      <w:tr w:rsidR="0082622E">
        <w:trPr>
          <w:cantSplit/>
          <w:trHeight w:val="12227"/>
        </w:trPr>
        <w:tc>
          <w:tcPr>
            <w:tcW w:w="2088" w:type="dxa"/>
            <w:textDirection w:val="btLr"/>
            <w:vAlign w:val="center"/>
          </w:tcPr>
          <w:p w:rsidR="0082622E" w:rsidRDefault="0082622E">
            <w:pPr>
              <w:pStyle w:val="Heading2"/>
              <w:framePr w:hSpace="0" w:wrap="auto" w:vAnchor="margin" w:hAnchor="text" w:xAlign="left" w:yAlign="inline"/>
            </w:pPr>
            <w:r>
              <w:lastRenderedPageBreak/>
              <w:t>Curriculum Connections</w:t>
            </w:r>
          </w:p>
        </w:tc>
      </w:tr>
    </w:tbl>
    <w:p w:rsidR="0082622E" w:rsidRDefault="001C07D6">
      <w:r w:rsidRPr="001C07D6">
        <w:rPr>
          <w:noProof/>
          <w:sz w:val="20"/>
        </w:rPr>
        <w:pict>
          <v:shape id="_x0000_s1030" type="#_x0000_t202" style="position:absolute;margin-left:0;margin-top:9pt;width:468pt;height:27pt;z-index:-251656192;mso-wrap-edited:f;mso-position-horizontal-relative:text;mso-position-vertical-relative:text" wrapcoords="-35 0 -35 21600 21635 21600 21635 0 -35 0">
            <v:textbox style="mso-next-textbox:#_x0000_s1030">
              <w:txbxContent>
                <w:p w:rsidR="0082622E" w:rsidRDefault="0082622E">
                  <w:r>
                    <w:t>Page 3</w:t>
                  </w:r>
                  <w:r>
                    <w:tab/>
                  </w:r>
                  <w:r>
                    <w:tab/>
                  </w:r>
                  <w:r>
                    <w:tab/>
                  </w:r>
                  <w:r>
                    <w:tab/>
                  </w:r>
                  <w:r>
                    <w:tab/>
                  </w:r>
                  <w:r>
                    <w:tab/>
                  </w:r>
                  <w:r>
                    <w:tab/>
                  </w:r>
                  <w:r>
                    <w:tab/>
                  </w:r>
                  <w:r>
                    <w:tab/>
                  </w:r>
                  <w:r>
                    <w:tab/>
                    <w:t>CAE</w:t>
                  </w:r>
                  <w:r>
                    <w:tab/>
                  </w:r>
                </w:p>
              </w:txbxContent>
            </v:textbox>
            <w10:wrap type="tight"/>
          </v:shape>
        </w:pict>
      </w:r>
    </w:p>
    <w:tbl>
      <w:tblPr>
        <w:tblpPr w:leftFromText="180" w:rightFromText="180" w:vertAnchor="text" w:horzAnchor="page" w:tblpX="4213"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0"/>
      </w:tblGrid>
      <w:tr w:rsidR="0082622E">
        <w:trPr>
          <w:trHeight w:val="6286"/>
        </w:trPr>
        <w:tc>
          <w:tcPr>
            <w:tcW w:w="7020" w:type="dxa"/>
          </w:tcPr>
          <w:p w:rsidR="00E552C6" w:rsidRPr="00E552C6" w:rsidRDefault="00E552C6" w:rsidP="00E552C6">
            <w:pPr>
              <w:jc w:val="center"/>
              <w:rPr>
                <w:sz w:val="32"/>
              </w:rPr>
            </w:pPr>
          </w:p>
          <w:p w:rsidR="00E552C6" w:rsidRPr="00E552C6" w:rsidRDefault="00E552C6" w:rsidP="00E552C6">
            <w:pPr>
              <w:jc w:val="center"/>
              <w:rPr>
                <w:sz w:val="14"/>
                <w:szCs w:val="16"/>
              </w:rPr>
            </w:pPr>
            <w:smartTag w:uri="urn:schemas-microsoft-com:office:smarttags" w:element="State">
              <w:smartTag w:uri="urn:schemas-microsoft-com:office:smarttags" w:element="place">
                <w:r w:rsidRPr="00E552C6">
                  <w:rPr>
                    <w:sz w:val="14"/>
                    <w:szCs w:val="16"/>
                  </w:rPr>
                  <w:t>Tennessee</w:t>
                </w:r>
              </w:smartTag>
            </w:smartTag>
            <w:r w:rsidRPr="00E552C6">
              <w:rPr>
                <w:sz w:val="14"/>
                <w:szCs w:val="16"/>
              </w:rPr>
              <w:t xml:space="preserve"> English Language Arts Standards</w:t>
            </w:r>
          </w:p>
          <w:p w:rsidR="00E552C6" w:rsidRPr="00E552C6" w:rsidRDefault="00E552C6" w:rsidP="00E552C6">
            <w:pPr>
              <w:jc w:val="center"/>
              <w:rPr>
                <w:sz w:val="14"/>
                <w:szCs w:val="16"/>
              </w:rPr>
            </w:pPr>
            <w:r w:rsidRPr="00E552C6">
              <w:rPr>
                <w:sz w:val="14"/>
                <w:szCs w:val="16"/>
              </w:rPr>
              <w:t>Primary – K-3</w:t>
            </w:r>
          </w:p>
          <w:p w:rsidR="00E552C6" w:rsidRPr="00E552C6" w:rsidRDefault="00114AFD" w:rsidP="00E552C6">
            <w:pPr>
              <w:rPr>
                <w:sz w:val="14"/>
                <w:szCs w:val="16"/>
              </w:rPr>
            </w:pPr>
            <w:r>
              <w:rPr>
                <w:sz w:val="14"/>
                <w:szCs w:val="16"/>
              </w:rPr>
              <w:t>Anchor Standards for Reading</w:t>
            </w:r>
          </w:p>
          <w:p w:rsidR="00E552C6" w:rsidRDefault="00114AFD" w:rsidP="00E552C6">
            <w:pPr>
              <w:rPr>
                <w:sz w:val="14"/>
                <w:szCs w:val="16"/>
              </w:rPr>
            </w:pPr>
            <w:r>
              <w:rPr>
                <w:sz w:val="14"/>
                <w:szCs w:val="16"/>
              </w:rPr>
              <w:tab/>
              <w:t>Integration of Knowledge and Ideas</w:t>
            </w:r>
          </w:p>
          <w:p w:rsidR="00114AFD" w:rsidRDefault="00114AFD" w:rsidP="00E552C6">
            <w:pPr>
              <w:rPr>
                <w:sz w:val="14"/>
                <w:szCs w:val="16"/>
              </w:rPr>
            </w:pPr>
            <w:r>
              <w:rPr>
                <w:sz w:val="14"/>
                <w:szCs w:val="16"/>
              </w:rPr>
              <w:t xml:space="preserve">                              7.  Integrate and evaluate content presented in diverse media and formats, including visually and</w:t>
            </w:r>
          </w:p>
          <w:p w:rsidR="00E552C6" w:rsidRDefault="00114AFD" w:rsidP="00E552C6">
            <w:pPr>
              <w:rPr>
                <w:sz w:val="14"/>
                <w:szCs w:val="16"/>
              </w:rPr>
            </w:pPr>
            <w:r>
              <w:rPr>
                <w:sz w:val="14"/>
                <w:szCs w:val="16"/>
              </w:rPr>
              <w:t xml:space="preserve">                                  quantitavely, as well as in words.</w:t>
            </w:r>
          </w:p>
          <w:p w:rsidR="00114AFD" w:rsidRDefault="00114AFD" w:rsidP="00E552C6">
            <w:pPr>
              <w:rPr>
                <w:sz w:val="14"/>
                <w:szCs w:val="16"/>
              </w:rPr>
            </w:pPr>
          </w:p>
          <w:p w:rsidR="00114AFD" w:rsidRDefault="00114AFD" w:rsidP="00E552C6">
            <w:pPr>
              <w:rPr>
                <w:sz w:val="14"/>
                <w:szCs w:val="16"/>
              </w:rPr>
            </w:pPr>
            <w:r>
              <w:rPr>
                <w:sz w:val="14"/>
                <w:szCs w:val="16"/>
              </w:rPr>
              <w:t>Anchor Standards for Writing</w:t>
            </w:r>
          </w:p>
          <w:p w:rsidR="00114AFD" w:rsidRDefault="00114AFD" w:rsidP="00E552C6">
            <w:pPr>
              <w:rPr>
                <w:sz w:val="14"/>
                <w:szCs w:val="16"/>
              </w:rPr>
            </w:pPr>
            <w:r>
              <w:rPr>
                <w:sz w:val="14"/>
                <w:szCs w:val="16"/>
              </w:rPr>
              <w:t xml:space="preserve">                     </w:t>
            </w:r>
            <w:r w:rsidR="006A66FC">
              <w:rPr>
                <w:sz w:val="14"/>
                <w:szCs w:val="16"/>
              </w:rPr>
              <w:t xml:space="preserve"> Text Types and Purposes</w:t>
            </w:r>
          </w:p>
          <w:p w:rsidR="006A66FC" w:rsidRDefault="006A66FC" w:rsidP="00E552C6">
            <w:pPr>
              <w:rPr>
                <w:sz w:val="14"/>
                <w:szCs w:val="16"/>
              </w:rPr>
            </w:pPr>
            <w:r>
              <w:rPr>
                <w:sz w:val="14"/>
                <w:szCs w:val="16"/>
              </w:rPr>
              <w:t xml:space="preserve">                               3.  Write narratives to develop real or imagined experiences or events using effective technique, well</w:t>
            </w:r>
          </w:p>
          <w:p w:rsidR="006A66FC" w:rsidRDefault="006A66FC" w:rsidP="00E552C6">
            <w:pPr>
              <w:rPr>
                <w:sz w:val="14"/>
                <w:szCs w:val="16"/>
              </w:rPr>
            </w:pPr>
            <w:r>
              <w:rPr>
                <w:sz w:val="14"/>
                <w:szCs w:val="16"/>
              </w:rPr>
              <w:t xml:space="preserve">                                    -chosen details, and well-structured event sequences.</w:t>
            </w:r>
          </w:p>
          <w:p w:rsidR="006A66FC" w:rsidRDefault="006A66FC" w:rsidP="00E552C6">
            <w:pPr>
              <w:rPr>
                <w:sz w:val="14"/>
                <w:szCs w:val="16"/>
              </w:rPr>
            </w:pPr>
            <w:r>
              <w:rPr>
                <w:sz w:val="14"/>
                <w:szCs w:val="16"/>
              </w:rPr>
              <w:t xml:space="preserve">                      Production and Distribution of Writing</w:t>
            </w:r>
          </w:p>
          <w:p w:rsidR="006A66FC" w:rsidRDefault="006A66FC" w:rsidP="00E552C6">
            <w:pPr>
              <w:rPr>
                <w:sz w:val="14"/>
                <w:szCs w:val="16"/>
              </w:rPr>
            </w:pPr>
            <w:r>
              <w:rPr>
                <w:sz w:val="14"/>
                <w:szCs w:val="16"/>
              </w:rPr>
              <w:t xml:space="preserve">                               4. Produce clear and coherent writing in which the development, organization, and style are</w:t>
            </w:r>
          </w:p>
          <w:p w:rsidR="006A66FC" w:rsidRDefault="006A66FC" w:rsidP="00E552C6">
            <w:pPr>
              <w:rPr>
                <w:sz w:val="14"/>
                <w:szCs w:val="16"/>
              </w:rPr>
            </w:pPr>
            <w:r>
              <w:rPr>
                <w:sz w:val="14"/>
                <w:szCs w:val="16"/>
              </w:rPr>
              <w:t xml:space="preserve">                                   appropriate to task, purpose, and audience.</w:t>
            </w:r>
          </w:p>
          <w:p w:rsidR="006A66FC" w:rsidRDefault="006A66FC" w:rsidP="00E552C6">
            <w:pPr>
              <w:rPr>
                <w:sz w:val="14"/>
                <w:szCs w:val="16"/>
              </w:rPr>
            </w:pPr>
            <w:r>
              <w:rPr>
                <w:sz w:val="14"/>
                <w:szCs w:val="16"/>
              </w:rPr>
              <w:t xml:space="preserve">                     Range of Writing</w:t>
            </w:r>
          </w:p>
          <w:p w:rsidR="006A66FC" w:rsidRDefault="006A66FC" w:rsidP="00E552C6">
            <w:pPr>
              <w:rPr>
                <w:sz w:val="14"/>
                <w:szCs w:val="16"/>
              </w:rPr>
            </w:pPr>
            <w:r>
              <w:rPr>
                <w:sz w:val="14"/>
                <w:szCs w:val="16"/>
              </w:rPr>
              <w:t xml:space="preserve">                               10.  Write routinely over extended time frames and shorter time frames for a range of tasks, purposes,</w:t>
            </w:r>
          </w:p>
          <w:p w:rsidR="006A66FC" w:rsidRDefault="006A66FC" w:rsidP="00E552C6">
            <w:pPr>
              <w:rPr>
                <w:sz w:val="14"/>
                <w:szCs w:val="16"/>
              </w:rPr>
            </w:pPr>
            <w:r>
              <w:rPr>
                <w:sz w:val="14"/>
                <w:szCs w:val="16"/>
              </w:rPr>
              <w:t xml:space="preserve">                                      and audiences.</w:t>
            </w:r>
          </w:p>
          <w:p w:rsidR="006A66FC" w:rsidRDefault="006A66FC" w:rsidP="00E552C6">
            <w:pPr>
              <w:rPr>
                <w:sz w:val="14"/>
                <w:szCs w:val="16"/>
              </w:rPr>
            </w:pPr>
          </w:p>
          <w:p w:rsidR="006A66FC" w:rsidRDefault="006A66FC" w:rsidP="00E552C6">
            <w:pPr>
              <w:rPr>
                <w:sz w:val="14"/>
                <w:szCs w:val="16"/>
              </w:rPr>
            </w:pPr>
            <w:r>
              <w:rPr>
                <w:sz w:val="14"/>
                <w:szCs w:val="16"/>
              </w:rPr>
              <w:t>Anchor Standards for Speaking and Listening</w:t>
            </w:r>
          </w:p>
          <w:p w:rsidR="006A66FC" w:rsidRDefault="006A66FC" w:rsidP="00E552C6">
            <w:pPr>
              <w:rPr>
                <w:sz w:val="14"/>
                <w:szCs w:val="16"/>
              </w:rPr>
            </w:pPr>
            <w:r>
              <w:rPr>
                <w:sz w:val="14"/>
                <w:szCs w:val="16"/>
              </w:rPr>
              <w:t xml:space="preserve">                      Comprehension and Collaboration</w:t>
            </w:r>
          </w:p>
          <w:p w:rsidR="006A66FC" w:rsidRDefault="006A66FC" w:rsidP="006A66FC">
            <w:pPr>
              <w:numPr>
                <w:ilvl w:val="0"/>
                <w:numId w:val="20"/>
              </w:numPr>
              <w:rPr>
                <w:sz w:val="14"/>
                <w:szCs w:val="16"/>
              </w:rPr>
            </w:pPr>
            <w:r>
              <w:rPr>
                <w:sz w:val="14"/>
                <w:szCs w:val="16"/>
              </w:rPr>
              <w:t>Prepare for and participate effectively in a range of conversations and collaborations</w:t>
            </w:r>
            <w:r w:rsidR="00307546">
              <w:rPr>
                <w:sz w:val="14"/>
                <w:szCs w:val="16"/>
              </w:rPr>
              <w:t xml:space="preserve"> with diverse partners, building on others’ ideas and expressing their own clearly and persuasively.</w:t>
            </w:r>
          </w:p>
          <w:p w:rsidR="00307546" w:rsidRDefault="00307546" w:rsidP="00307546">
            <w:pPr>
              <w:numPr>
                <w:ilvl w:val="0"/>
                <w:numId w:val="20"/>
              </w:numPr>
              <w:rPr>
                <w:sz w:val="14"/>
                <w:szCs w:val="16"/>
              </w:rPr>
            </w:pPr>
            <w:r>
              <w:rPr>
                <w:sz w:val="14"/>
                <w:szCs w:val="16"/>
              </w:rPr>
              <w:t>Integrate and evaluate information presented in diverse media and formats, including visually, quantitavely, and orally.</w:t>
            </w:r>
          </w:p>
          <w:p w:rsidR="00307546" w:rsidRDefault="00307546" w:rsidP="00307546">
            <w:pPr>
              <w:rPr>
                <w:sz w:val="14"/>
                <w:szCs w:val="16"/>
              </w:rPr>
            </w:pPr>
            <w:r>
              <w:rPr>
                <w:sz w:val="14"/>
                <w:szCs w:val="16"/>
              </w:rPr>
              <w:t xml:space="preserve">                       Presentation of Knowledge and Ideas</w:t>
            </w:r>
          </w:p>
          <w:p w:rsidR="00307546" w:rsidRDefault="00307546" w:rsidP="00307546">
            <w:pPr>
              <w:rPr>
                <w:sz w:val="14"/>
                <w:szCs w:val="16"/>
              </w:rPr>
            </w:pPr>
            <w:r>
              <w:rPr>
                <w:sz w:val="14"/>
                <w:szCs w:val="16"/>
              </w:rPr>
              <w:t xml:space="preserve">                                5.  Make strategic use of digital media and visual displays of data to express information and</w:t>
            </w:r>
          </w:p>
          <w:p w:rsidR="00307546" w:rsidRDefault="00307546" w:rsidP="00307546">
            <w:pPr>
              <w:rPr>
                <w:sz w:val="14"/>
                <w:szCs w:val="16"/>
              </w:rPr>
            </w:pPr>
            <w:r>
              <w:rPr>
                <w:sz w:val="14"/>
                <w:szCs w:val="16"/>
              </w:rPr>
              <w:t xml:space="preserve">                                     enhance understanding of presentations.</w:t>
            </w:r>
          </w:p>
          <w:p w:rsidR="001E4A87" w:rsidRDefault="001E4A87" w:rsidP="00E552C6">
            <w:pPr>
              <w:rPr>
                <w:sz w:val="14"/>
                <w:szCs w:val="16"/>
              </w:rPr>
            </w:pPr>
          </w:p>
          <w:p w:rsidR="00E552C6" w:rsidRPr="00E552C6" w:rsidRDefault="004F7B95" w:rsidP="004F7B95">
            <w:pPr>
              <w:jc w:val="center"/>
              <w:rPr>
                <w:sz w:val="14"/>
                <w:szCs w:val="16"/>
              </w:rPr>
            </w:pPr>
            <w:r>
              <w:rPr>
                <w:sz w:val="14"/>
                <w:szCs w:val="16"/>
              </w:rPr>
              <w:t>Music Standards</w:t>
            </w:r>
          </w:p>
          <w:p w:rsidR="00E552C6" w:rsidRDefault="00E552C6" w:rsidP="00E552C6">
            <w:pPr>
              <w:rPr>
                <w:sz w:val="14"/>
                <w:szCs w:val="16"/>
              </w:rPr>
            </w:pPr>
          </w:p>
          <w:p w:rsidR="004F7B95" w:rsidRDefault="004F7B95" w:rsidP="00E552C6">
            <w:pPr>
              <w:rPr>
                <w:sz w:val="14"/>
                <w:szCs w:val="16"/>
              </w:rPr>
            </w:pPr>
            <w:r>
              <w:rPr>
                <w:sz w:val="14"/>
                <w:szCs w:val="16"/>
              </w:rPr>
              <w:t>3.2 Improvise a developmentally and/or grade-appropriate rhythm using body percussion, pitched, and/or non-pitched</w:t>
            </w:r>
          </w:p>
          <w:p w:rsidR="004F7B95" w:rsidRDefault="004F7B95" w:rsidP="00E552C6">
            <w:pPr>
              <w:rPr>
                <w:sz w:val="14"/>
                <w:szCs w:val="16"/>
              </w:rPr>
            </w:pPr>
            <w:r>
              <w:rPr>
                <w:sz w:val="14"/>
                <w:szCs w:val="16"/>
              </w:rPr>
              <w:t xml:space="preserve">      instruments. </w:t>
            </w:r>
          </w:p>
          <w:p w:rsidR="004F7B95" w:rsidRDefault="004F7B95" w:rsidP="00E552C6">
            <w:pPr>
              <w:rPr>
                <w:sz w:val="14"/>
                <w:szCs w:val="16"/>
              </w:rPr>
            </w:pPr>
            <w:r>
              <w:rPr>
                <w:sz w:val="14"/>
                <w:szCs w:val="16"/>
              </w:rPr>
              <w:t>4.1 Create a rhythmic composition.</w:t>
            </w:r>
          </w:p>
          <w:p w:rsidR="004F7B95" w:rsidRDefault="000E7F6B" w:rsidP="00E552C6">
            <w:pPr>
              <w:rPr>
                <w:sz w:val="14"/>
                <w:szCs w:val="16"/>
              </w:rPr>
            </w:pPr>
            <w:r>
              <w:rPr>
                <w:sz w:val="14"/>
                <w:szCs w:val="16"/>
              </w:rPr>
              <w:t>8.1 Experience and recognize elements of music as they relate to other art disciplines.</w:t>
            </w:r>
          </w:p>
          <w:p w:rsidR="000E7F6B" w:rsidRDefault="000E7F6B" w:rsidP="00E552C6">
            <w:pPr>
              <w:rPr>
                <w:sz w:val="14"/>
                <w:szCs w:val="16"/>
              </w:rPr>
            </w:pPr>
            <w:r>
              <w:rPr>
                <w:sz w:val="14"/>
                <w:szCs w:val="16"/>
              </w:rPr>
              <w:t>8.2 Examine ways in which music interrelates with other academic disciplines.</w:t>
            </w:r>
          </w:p>
          <w:p w:rsidR="000E7F6B" w:rsidRPr="00E552C6" w:rsidRDefault="000E7F6B" w:rsidP="00E552C6">
            <w:pPr>
              <w:rPr>
                <w:sz w:val="14"/>
                <w:szCs w:val="16"/>
              </w:rPr>
            </w:pPr>
            <w:r>
              <w:rPr>
                <w:sz w:val="14"/>
                <w:szCs w:val="16"/>
              </w:rPr>
              <w:t>9.1 Recognize, describe, and perform music of various cultures and historic periods.</w:t>
            </w:r>
          </w:p>
          <w:p w:rsidR="0082622E" w:rsidRDefault="0082622E" w:rsidP="00E552C6">
            <w:pPr>
              <w:jc w:val="center"/>
              <w:rPr>
                <w:i/>
                <w:iCs/>
                <w:sz w:val="18"/>
              </w:rPr>
            </w:pPr>
          </w:p>
        </w:tc>
      </w:tr>
      <w:tr w:rsidR="0082622E">
        <w:trPr>
          <w:trHeight w:val="5390"/>
        </w:trPr>
        <w:tc>
          <w:tcPr>
            <w:tcW w:w="7020" w:type="dxa"/>
          </w:tcPr>
          <w:p w:rsidR="0082622E" w:rsidRDefault="0082622E">
            <w:pPr>
              <w:jc w:val="center"/>
              <w:rPr>
                <w:sz w:val="18"/>
              </w:rPr>
            </w:pPr>
          </w:p>
          <w:p w:rsidR="00E552C6" w:rsidRPr="00E552C6" w:rsidRDefault="00E552C6" w:rsidP="00E552C6">
            <w:pPr>
              <w:jc w:val="center"/>
              <w:rPr>
                <w:sz w:val="14"/>
                <w:szCs w:val="16"/>
              </w:rPr>
            </w:pPr>
            <w:r w:rsidRPr="00E552C6">
              <w:rPr>
                <w:sz w:val="14"/>
                <w:szCs w:val="16"/>
              </w:rPr>
              <w:t>Tennessee English Language Arts Standards</w:t>
            </w:r>
          </w:p>
          <w:p w:rsidR="00E552C6" w:rsidRPr="00E552C6" w:rsidRDefault="00E552C6" w:rsidP="00E552C6">
            <w:pPr>
              <w:jc w:val="center"/>
              <w:rPr>
                <w:sz w:val="14"/>
                <w:szCs w:val="16"/>
              </w:rPr>
            </w:pPr>
            <w:r w:rsidRPr="00E552C6">
              <w:rPr>
                <w:sz w:val="14"/>
                <w:szCs w:val="16"/>
              </w:rPr>
              <w:t>Elementary – 4,5</w:t>
            </w:r>
          </w:p>
          <w:p w:rsidR="001E4A87" w:rsidRDefault="001E4A87" w:rsidP="00E552C6">
            <w:pPr>
              <w:rPr>
                <w:sz w:val="14"/>
                <w:szCs w:val="16"/>
              </w:rPr>
            </w:pPr>
          </w:p>
          <w:p w:rsidR="00E04590" w:rsidRDefault="00E04590" w:rsidP="00E552C6">
            <w:pPr>
              <w:rPr>
                <w:sz w:val="14"/>
                <w:szCs w:val="16"/>
              </w:rPr>
            </w:pPr>
            <w:r>
              <w:rPr>
                <w:sz w:val="14"/>
                <w:szCs w:val="16"/>
              </w:rPr>
              <w:t>Anchor Standards for Reading</w:t>
            </w:r>
          </w:p>
          <w:p w:rsidR="00E04590" w:rsidRDefault="00E04590" w:rsidP="00E552C6">
            <w:pPr>
              <w:rPr>
                <w:sz w:val="14"/>
                <w:szCs w:val="16"/>
              </w:rPr>
            </w:pPr>
            <w:r>
              <w:rPr>
                <w:sz w:val="14"/>
                <w:szCs w:val="16"/>
              </w:rPr>
              <w:t xml:space="preserve">                    Integration of Knowledge and Ideas</w:t>
            </w:r>
          </w:p>
          <w:p w:rsidR="00E04590" w:rsidRDefault="00E04590" w:rsidP="00E552C6">
            <w:pPr>
              <w:rPr>
                <w:sz w:val="14"/>
                <w:szCs w:val="16"/>
              </w:rPr>
            </w:pPr>
            <w:r>
              <w:rPr>
                <w:sz w:val="14"/>
                <w:szCs w:val="16"/>
              </w:rPr>
              <w:t xml:space="preserve">                            7. Integrate and evaluate content presented in diverse media and formats, including visually and</w:t>
            </w:r>
          </w:p>
          <w:p w:rsidR="00E04590" w:rsidRDefault="00E04590" w:rsidP="00E552C6">
            <w:pPr>
              <w:rPr>
                <w:sz w:val="14"/>
                <w:szCs w:val="16"/>
              </w:rPr>
            </w:pPr>
            <w:r>
              <w:rPr>
                <w:sz w:val="14"/>
                <w:szCs w:val="16"/>
              </w:rPr>
              <w:t xml:space="preserve">                                quantatively, as well as in words.</w:t>
            </w:r>
          </w:p>
          <w:p w:rsidR="00E04590" w:rsidRDefault="00E04590" w:rsidP="00E552C6">
            <w:pPr>
              <w:rPr>
                <w:sz w:val="14"/>
                <w:szCs w:val="16"/>
              </w:rPr>
            </w:pPr>
          </w:p>
          <w:p w:rsidR="00E04590" w:rsidRDefault="00E04590" w:rsidP="00E552C6">
            <w:pPr>
              <w:rPr>
                <w:sz w:val="14"/>
                <w:szCs w:val="16"/>
              </w:rPr>
            </w:pPr>
            <w:r>
              <w:rPr>
                <w:sz w:val="14"/>
                <w:szCs w:val="16"/>
              </w:rPr>
              <w:t>Anchor Standards for Writing</w:t>
            </w:r>
          </w:p>
          <w:p w:rsidR="00E04590" w:rsidRDefault="00E04590" w:rsidP="00E552C6">
            <w:pPr>
              <w:rPr>
                <w:sz w:val="14"/>
                <w:szCs w:val="16"/>
              </w:rPr>
            </w:pPr>
            <w:r>
              <w:rPr>
                <w:sz w:val="14"/>
                <w:szCs w:val="16"/>
              </w:rPr>
              <w:t xml:space="preserve">                     Text Types and Purposes</w:t>
            </w:r>
          </w:p>
          <w:p w:rsidR="00E04590" w:rsidRDefault="00E04590" w:rsidP="00E04590">
            <w:pPr>
              <w:numPr>
                <w:ilvl w:val="0"/>
                <w:numId w:val="20"/>
              </w:numPr>
              <w:rPr>
                <w:sz w:val="14"/>
                <w:szCs w:val="16"/>
              </w:rPr>
            </w:pPr>
            <w:r>
              <w:rPr>
                <w:sz w:val="14"/>
                <w:szCs w:val="16"/>
              </w:rPr>
              <w:t>Write narratives to develop real or imagined experiences or events using effective technique, well-chosen details, and well-structured sequences.</w:t>
            </w:r>
          </w:p>
          <w:p w:rsidR="00E04590" w:rsidRDefault="00E04590" w:rsidP="00E04590">
            <w:pPr>
              <w:rPr>
                <w:sz w:val="14"/>
                <w:szCs w:val="16"/>
              </w:rPr>
            </w:pPr>
            <w:r>
              <w:rPr>
                <w:sz w:val="14"/>
                <w:szCs w:val="16"/>
              </w:rPr>
              <w:t xml:space="preserve">                      Production and Distribution of Writing</w:t>
            </w:r>
          </w:p>
          <w:p w:rsidR="00E04590" w:rsidRDefault="00E04590" w:rsidP="00E04590">
            <w:pPr>
              <w:numPr>
                <w:ilvl w:val="0"/>
                <w:numId w:val="20"/>
              </w:numPr>
              <w:rPr>
                <w:sz w:val="14"/>
                <w:szCs w:val="16"/>
              </w:rPr>
            </w:pPr>
            <w:r>
              <w:rPr>
                <w:sz w:val="14"/>
                <w:szCs w:val="16"/>
              </w:rPr>
              <w:t>Produce clear and coherent writing in which the development, organization, and style are appropriate to task, purpose, and audience.</w:t>
            </w:r>
          </w:p>
          <w:p w:rsidR="00E04590" w:rsidRDefault="00E04590" w:rsidP="00E04590">
            <w:pPr>
              <w:rPr>
                <w:sz w:val="14"/>
                <w:szCs w:val="16"/>
              </w:rPr>
            </w:pPr>
            <w:r>
              <w:rPr>
                <w:sz w:val="14"/>
                <w:szCs w:val="16"/>
              </w:rPr>
              <w:t xml:space="preserve">                      Range of Writing</w:t>
            </w:r>
          </w:p>
          <w:p w:rsidR="00E04590" w:rsidRDefault="00E04590" w:rsidP="00E04590">
            <w:pPr>
              <w:rPr>
                <w:sz w:val="14"/>
                <w:szCs w:val="16"/>
              </w:rPr>
            </w:pPr>
            <w:r>
              <w:rPr>
                <w:sz w:val="14"/>
                <w:szCs w:val="16"/>
              </w:rPr>
              <w:t xml:space="preserve">                                 10. Write routinely over extended time frames and shorter time grames for a range of tasks,</w:t>
            </w:r>
          </w:p>
          <w:p w:rsidR="00E04590" w:rsidRDefault="00E04590" w:rsidP="00E04590">
            <w:pPr>
              <w:rPr>
                <w:sz w:val="14"/>
                <w:szCs w:val="16"/>
              </w:rPr>
            </w:pPr>
            <w:r>
              <w:rPr>
                <w:sz w:val="14"/>
                <w:szCs w:val="16"/>
              </w:rPr>
              <w:t xml:space="preserve">                                        purposes, and audiences </w:t>
            </w:r>
          </w:p>
          <w:p w:rsidR="00E04590" w:rsidRDefault="00E04590" w:rsidP="00E04590">
            <w:pPr>
              <w:rPr>
                <w:sz w:val="14"/>
                <w:szCs w:val="16"/>
              </w:rPr>
            </w:pPr>
          </w:p>
          <w:p w:rsidR="00E04590" w:rsidRDefault="00E04590" w:rsidP="00E04590">
            <w:pPr>
              <w:rPr>
                <w:sz w:val="14"/>
                <w:szCs w:val="16"/>
              </w:rPr>
            </w:pPr>
            <w:r>
              <w:rPr>
                <w:sz w:val="14"/>
                <w:szCs w:val="16"/>
              </w:rPr>
              <w:t>Anchor Standards for Speaking and Listening</w:t>
            </w:r>
          </w:p>
          <w:p w:rsidR="00E04590" w:rsidRDefault="00E04590" w:rsidP="00E04590">
            <w:pPr>
              <w:rPr>
                <w:sz w:val="14"/>
                <w:szCs w:val="16"/>
              </w:rPr>
            </w:pPr>
            <w:r>
              <w:rPr>
                <w:sz w:val="14"/>
                <w:szCs w:val="16"/>
              </w:rPr>
              <w:t xml:space="preserve">                      Comprehension and Collaboration</w:t>
            </w:r>
          </w:p>
          <w:p w:rsidR="00E04590" w:rsidRDefault="00E04590" w:rsidP="00E04590">
            <w:pPr>
              <w:numPr>
                <w:ilvl w:val="0"/>
                <w:numId w:val="21"/>
              </w:numPr>
              <w:rPr>
                <w:sz w:val="14"/>
                <w:szCs w:val="16"/>
              </w:rPr>
            </w:pPr>
            <w:r>
              <w:rPr>
                <w:sz w:val="14"/>
                <w:szCs w:val="16"/>
              </w:rPr>
              <w:t>Prepare for and participate effectively in a range of converations and collaborations with diverse partners, building on others’ ideas and expressing their own clearly and persuasively.</w:t>
            </w:r>
          </w:p>
          <w:p w:rsidR="00E04590" w:rsidRDefault="00E04590" w:rsidP="00E04590">
            <w:pPr>
              <w:numPr>
                <w:ilvl w:val="0"/>
                <w:numId w:val="21"/>
              </w:numPr>
              <w:rPr>
                <w:sz w:val="14"/>
                <w:szCs w:val="16"/>
              </w:rPr>
            </w:pPr>
            <w:r>
              <w:rPr>
                <w:sz w:val="14"/>
                <w:szCs w:val="16"/>
              </w:rPr>
              <w:t>Integrate and evaluate information presented in divers media and formats, including visually, quantatively, and orally.</w:t>
            </w:r>
          </w:p>
          <w:p w:rsidR="00E04590" w:rsidRPr="00E04590" w:rsidRDefault="00E04590" w:rsidP="00E04590">
            <w:pPr>
              <w:rPr>
                <w:sz w:val="14"/>
                <w:szCs w:val="16"/>
              </w:rPr>
            </w:pPr>
            <w:r>
              <w:rPr>
                <w:sz w:val="14"/>
                <w:szCs w:val="16"/>
              </w:rPr>
              <w:t xml:space="preserve">                    </w:t>
            </w:r>
          </w:p>
          <w:p w:rsidR="00E552C6" w:rsidRDefault="00E04590" w:rsidP="00E04590">
            <w:pPr>
              <w:jc w:val="center"/>
              <w:rPr>
                <w:sz w:val="14"/>
                <w:szCs w:val="16"/>
              </w:rPr>
            </w:pPr>
            <w:r>
              <w:rPr>
                <w:sz w:val="14"/>
                <w:szCs w:val="16"/>
              </w:rPr>
              <w:t>Music Standards</w:t>
            </w:r>
          </w:p>
          <w:p w:rsidR="00E04590" w:rsidRDefault="00AB4A3F" w:rsidP="00E04590">
            <w:pPr>
              <w:rPr>
                <w:sz w:val="14"/>
                <w:szCs w:val="16"/>
              </w:rPr>
            </w:pPr>
            <w:r>
              <w:rPr>
                <w:sz w:val="14"/>
                <w:szCs w:val="16"/>
              </w:rPr>
              <w:t>3.2 Improvise a developmentally and/or grade-appropriate rhythm using body percussion, pitched, and/or non-pitched instruments while keeping a steady rhythm.</w:t>
            </w:r>
          </w:p>
          <w:p w:rsidR="00AB4A3F" w:rsidRDefault="00AB4A3F" w:rsidP="00E04590">
            <w:pPr>
              <w:rPr>
                <w:sz w:val="14"/>
                <w:szCs w:val="16"/>
              </w:rPr>
            </w:pPr>
            <w:r>
              <w:rPr>
                <w:sz w:val="14"/>
                <w:szCs w:val="16"/>
              </w:rPr>
              <w:t>8.2 Investigate and compare ways in which music interrelates with other academic disciplines</w:t>
            </w:r>
          </w:p>
          <w:p w:rsidR="00AB4A3F" w:rsidRPr="00E552C6" w:rsidRDefault="00AB4A3F" w:rsidP="00E04590">
            <w:pPr>
              <w:rPr>
                <w:sz w:val="14"/>
                <w:szCs w:val="16"/>
              </w:rPr>
            </w:pPr>
            <w:r>
              <w:rPr>
                <w:sz w:val="14"/>
                <w:szCs w:val="16"/>
              </w:rPr>
              <w:t>9.1 Classify and/or perform music of various cultures and historical periods.</w:t>
            </w:r>
          </w:p>
          <w:p w:rsidR="0082622E" w:rsidRDefault="0082622E">
            <w:pPr>
              <w:rPr>
                <w:sz w:val="18"/>
              </w:rPr>
            </w:pPr>
          </w:p>
        </w:tc>
      </w:tr>
    </w:tbl>
    <w:p w:rsidR="0082622E" w:rsidRDefault="001C07D6">
      <w:r w:rsidRPr="001C07D6">
        <w:rPr>
          <w:noProof/>
          <w:sz w:val="20"/>
        </w:rPr>
        <w:lastRenderedPageBreak/>
        <w:pict>
          <v:shape id="_x0000_s1038" type="#_x0000_t202" style="position:absolute;margin-left:0;margin-top:0;width:468pt;height:27pt;z-index:-251652096;mso-wrap-edited:f;mso-position-horizontal-relative:text;mso-position-vertical-relative:text" wrapcoords="-35 0 -35 21600 21635 21600 21635 0 -35 0">
            <v:textbox style="mso-next-textbox:#_x0000_s1038">
              <w:txbxContent>
                <w:p w:rsidR="0082622E" w:rsidRDefault="0082622E">
                  <w:r>
                    <w:t xml:space="preserve">Page 4 </w:t>
                  </w:r>
                  <w:r>
                    <w:tab/>
                  </w:r>
                  <w:r>
                    <w:tab/>
                  </w:r>
                  <w:r>
                    <w:tab/>
                  </w:r>
                  <w:r>
                    <w:tab/>
                  </w:r>
                  <w:r>
                    <w:tab/>
                  </w:r>
                  <w:r>
                    <w:tab/>
                  </w:r>
                  <w:r>
                    <w:tab/>
                  </w:r>
                  <w:r>
                    <w:tab/>
                  </w:r>
                  <w:r>
                    <w:tab/>
                    <w:t>CAE</w:t>
                  </w:r>
                  <w:r>
                    <w:tab/>
                  </w:r>
                </w:p>
              </w:txbxContent>
            </v:textbox>
            <w10:wrap type="tight"/>
          </v:shape>
        </w:pict>
      </w:r>
    </w:p>
    <w:p w:rsidR="0082622E" w:rsidRDefault="0082622E">
      <w:bookmarkStart w:id="0" w:name="_GoBack"/>
    </w:p>
    <w:bookmarkEnd w:id="0"/>
    <w:tbl>
      <w:tblPr>
        <w:tblpPr w:leftFromText="180" w:rightFromText="180" w:vertAnchor="text" w:horzAnchor="margin" w:tblpY="62"/>
        <w:tblW w:w="7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0"/>
      </w:tblGrid>
      <w:tr w:rsidR="0082622E">
        <w:trPr>
          <w:trHeight w:val="10790"/>
        </w:trPr>
        <w:tc>
          <w:tcPr>
            <w:tcW w:w="7020" w:type="dxa"/>
          </w:tcPr>
          <w:p w:rsidR="0082622E" w:rsidRDefault="0082622E">
            <w:pPr>
              <w:jc w:val="center"/>
              <w:rPr>
                <w:sz w:val="20"/>
              </w:rPr>
            </w:pPr>
          </w:p>
          <w:p w:rsidR="0082622E" w:rsidRPr="001E4A87" w:rsidRDefault="0082622E">
            <w:pPr>
              <w:jc w:val="center"/>
              <w:rPr>
                <w:sz w:val="32"/>
              </w:rPr>
            </w:pPr>
          </w:p>
          <w:p w:rsidR="001E4A87" w:rsidRPr="001E4A87" w:rsidRDefault="001E4A87" w:rsidP="001E4A87">
            <w:pPr>
              <w:rPr>
                <w:sz w:val="20"/>
                <w:szCs w:val="16"/>
              </w:rPr>
            </w:pPr>
          </w:p>
          <w:p w:rsidR="001E4A87" w:rsidRPr="001E4A87" w:rsidRDefault="001E4A87" w:rsidP="001E4A87">
            <w:pPr>
              <w:jc w:val="center"/>
              <w:rPr>
                <w:sz w:val="20"/>
                <w:szCs w:val="16"/>
              </w:rPr>
            </w:pPr>
            <w:r w:rsidRPr="001E4A87">
              <w:rPr>
                <w:sz w:val="20"/>
                <w:szCs w:val="16"/>
              </w:rPr>
              <w:t>Tennessee English Language Arts Standards</w:t>
            </w:r>
          </w:p>
          <w:p w:rsidR="001E4A87" w:rsidRPr="001E4A87" w:rsidRDefault="001E4A87" w:rsidP="001E4A87">
            <w:pPr>
              <w:jc w:val="center"/>
              <w:rPr>
                <w:sz w:val="20"/>
                <w:szCs w:val="16"/>
              </w:rPr>
            </w:pPr>
            <w:r w:rsidRPr="001E4A87">
              <w:rPr>
                <w:sz w:val="20"/>
                <w:szCs w:val="16"/>
              </w:rPr>
              <w:t>Middle Grades 6-8</w:t>
            </w:r>
          </w:p>
          <w:p w:rsidR="000D24D5" w:rsidRPr="00E552C6" w:rsidRDefault="000D24D5" w:rsidP="000D24D5">
            <w:pPr>
              <w:rPr>
                <w:sz w:val="14"/>
                <w:szCs w:val="16"/>
              </w:rPr>
            </w:pPr>
            <w:r>
              <w:rPr>
                <w:sz w:val="14"/>
                <w:szCs w:val="16"/>
              </w:rPr>
              <w:t>Anchor Standards for Reading</w:t>
            </w:r>
          </w:p>
          <w:p w:rsidR="000D24D5" w:rsidRDefault="000D24D5" w:rsidP="000D24D5">
            <w:pPr>
              <w:rPr>
                <w:sz w:val="14"/>
                <w:szCs w:val="16"/>
              </w:rPr>
            </w:pPr>
            <w:r>
              <w:rPr>
                <w:sz w:val="14"/>
                <w:szCs w:val="16"/>
              </w:rPr>
              <w:tab/>
              <w:t>Integration of Knowledge and Ideas</w:t>
            </w:r>
          </w:p>
          <w:p w:rsidR="000D24D5" w:rsidRDefault="000D24D5" w:rsidP="000D24D5">
            <w:pPr>
              <w:rPr>
                <w:sz w:val="14"/>
                <w:szCs w:val="16"/>
              </w:rPr>
            </w:pPr>
            <w:r>
              <w:rPr>
                <w:sz w:val="14"/>
                <w:szCs w:val="16"/>
              </w:rPr>
              <w:t xml:space="preserve">                              7.  Integrate and evaluate content presented in diverse media and formats, including visually and</w:t>
            </w:r>
          </w:p>
          <w:p w:rsidR="000D24D5" w:rsidRDefault="000D24D5" w:rsidP="000D24D5">
            <w:pPr>
              <w:rPr>
                <w:sz w:val="14"/>
                <w:szCs w:val="16"/>
              </w:rPr>
            </w:pPr>
            <w:r>
              <w:rPr>
                <w:sz w:val="14"/>
                <w:szCs w:val="16"/>
              </w:rPr>
              <w:t xml:space="preserve">                                  quantitavely, as well as in words.</w:t>
            </w:r>
          </w:p>
          <w:p w:rsidR="000D24D5" w:rsidRDefault="000D24D5" w:rsidP="000D24D5">
            <w:pPr>
              <w:rPr>
                <w:sz w:val="14"/>
                <w:szCs w:val="16"/>
              </w:rPr>
            </w:pPr>
          </w:p>
          <w:p w:rsidR="000D24D5" w:rsidRDefault="000D24D5" w:rsidP="000D24D5">
            <w:pPr>
              <w:rPr>
                <w:sz w:val="14"/>
                <w:szCs w:val="16"/>
              </w:rPr>
            </w:pPr>
            <w:r>
              <w:rPr>
                <w:sz w:val="14"/>
                <w:szCs w:val="16"/>
              </w:rPr>
              <w:t>Anchor Standards for Writing</w:t>
            </w:r>
          </w:p>
          <w:p w:rsidR="000D24D5" w:rsidRDefault="000D24D5" w:rsidP="000D24D5">
            <w:pPr>
              <w:rPr>
                <w:sz w:val="14"/>
                <w:szCs w:val="16"/>
              </w:rPr>
            </w:pPr>
            <w:r>
              <w:rPr>
                <w:sz w:val="14"/>
                <w:szCs w:val="16"/>
              </w:rPr>
              <w:t xml:space="preserve">                      Text Types and Purposes</w:t>
            </w:r>
          </w:p>
          <w:p w:rsidR="000D24D5" w:rsidRDefault="000D24D5" w:rsidP="000D24D5">
            <w:pPr>
              <w:rPr>
                <w:sz w:val="14"/>
                <w:szCs w:val="16"/>
              </w:rPr>
            </w:pPr>
            <w:r>
              <w:rPr>
                <w:sz w:val="14"/>
                <w:szCs w:val="16"/>
              </w:rPr>
              <w:t xml:space="preserve">                               3.  Write narratives to develop real or imagined experiences or events using effective technique, well</w:t>
            </w:r>
          </w:p>
          <w:p w:rsidR="000D24D5" w:rsidRDefault="000D24D5" w:rsidP="000D24D5">
            <w:pPr>
              <w:rPr>
                <w:sz w:val="14"/>
                <w:szCs w:val="16"/>
              </w:rPr>
            </w:pPr>
            <w:r>
              <w:rPr>
                <w:sz w:val="14"/>
                <w:szCs w:val="16"/>
              </w:rPr>
              <w:t xml:space="preserve">                                    -chosen details, and well-structured event sequences.</w:t>
            </w:r>
          </w:p>
          <w:p w:rsidR="000D24D5" w:rsidRDefault="000D24D5" w:rsidP="000D24D5">
            <w:pPr>
              <w:rPr>
                <w:sz w:val="14"/>
                <w:szCs w:val="16"/>
              </w:rPr>
            </w:pPr>
            <w:r>
              <w:rPr>
                <w:sz w:val="14"/>
                <w:szCs w:val="16"/>
              </w:rPr>
              <w:t xml:space="preserve">                      Production and Distribution of Writing</w:t>
            </w:r>
          </w:p>
          <w:p w:rsidR="000D24D5" w:rsidRDefault="000D24D5" w:rsidP="000D24D5">
            <w:pPr>
              <w:rPr>
                <w:sz w:val="14"/>
                <w:szCs w:val="16"/>
              </w:rPr>
            </w:pPr>
            <w:r>
              <w:rPr>
                <w:sz w:val="14"/>
                <w:szCs w:val="16"/>
              </w:rPr>
              <w:t xml:space="preserve">                               4. Produce clear and coherent writing in which the development, organization, and style are</w:t>
            </w:r>
          </w:p>
          <w:p w:rsidR="000D24D5" w:rsidRDefault="000D24D5" w:rsidP="000D24D5">
            <w:pPr>
              <w:rPr>
                <w:sz w:val="14"/>
                <w:szCs w:val="16"/>
              </w:rPr>
            </w:pPr>
            <w:r>
              <w:rPr>
                <w:sz w:val="14"/>
                <w:szCs w:val="16"/>
              </w:rPr>
              <w:t xml:space="preserve">                                   appropriate to task, purpose, and audience.</w:t>
            </w:r>
          </w:p>
          <w:p w:rsidR="000D24D5" w:rsidRDefault="000D24D5" w:rsidP="000D24D5">
            <w:pPr>
              <w:rPr>
                <w:sz w:val="14"/>
                <w:szCs w:val="16"/>
              </w:rPr>
            </w:pPr>
            <w:r>
              <w:rPr>
                <w:sz w:val="14"/>
                <w:szCs w:val="16"/>
              </w:rPr>
              <w:t xml:space="preserve">                     Range of Writing</w:t>
            </w:r>
          </w:p>
          <w:p w:rsidR="000D24D5" w:rsidRDefault="000D24D5" w:rsidP="000D24D5">
            <w:pPr>
              <w:rPr>
                <w:sz w:val="14"/>
                <w:szCs w:val="16"/>
              </w:rPr>
            </w:pPr>
            <w:r>
              <w:rPr>
                <w:sz w:val="14"/>
                <w:szCs w:val="16"/>
              </w:rPr>
              <w:t xml:space="preserve">                               10.  Write routinely over extended time frames and shorter time frames for a range of tasks, purposes,</w:t>
            </w:r>
          </w:p>
          <w:p w:rsidR="000D24D5" w:rsidRDefault="000D24D5" w:rsidP="000D24D5">
            <w:pPr>
              <w:rPr>
                <w:sz w:val="14"/>
                <w:szCs w:val="16"/>
              </w:rPr>
            </w:pPr>
            <w:r>
              <w:rPr>
                <w:sz w:val="14"/>
                <w:szCs w:val="16"/>
              </w:rPr>
              <w:t xml:space="preserve">                                      and audiences.</w:t>
            </w:r>
          </w:p>
          <w:p w:rsidR="000D24D5" w:rsidRDefault="000D24D5" w:rsidP="000D24D5">
            <w:pPr>
              <w:rPr>
                <w:sz w:val="14"/>
                <w:szCs w:val="16"/>
              </w:rPr>
            </w:pPr>
          </w:p>
          <w:p w:rsidR="000D24D5" w:rsidRDefault="000D24D5" w:rsidP="000D24D5">
            <w:pPr>
              <w:rPr>
                <w:sz w:val="14"/>
                <w:szCs w:val="16"/>
              </w:rPr>
            </w:pPr>
            <w:r>
              <w:rPr>
                <w:sz w:val="14"/>
                <w:szCs w:val="16"/>
              </w:rPr>
              <w:t>Anchor Standards for Speaking and Listening</w:t>
            </w:r>
          </w:p>
          <w:p w:rsidR="000D24D5" w:rsidRDefault="000D24D5" w:rsidP="000D24D5">
            <w:pPr>
              <w:rPr>
                <w:sz w:val="14"/>
                <w:szCs w:val="16"/>
              </w:rPr>
            </w:pPr>
            <w:r>
              <w:rPr>
                <w:sz w:val="14"/>
                <w:szCs w:val="16"/>
              </w:rPr>
              <w:t xml:space="preserve">                      Comprehension and Collaboration</w:t>
            </w:r>
          </w:p>
          <w:p w:rsidR="000D24D5" w:rsidRDefault="000D24D5" w:rsidP="000D24D5">
            <w:pPr>
              <w:numPr>
                <w:ilvl w:val="0"/>
                <w:numId w:val="20"/>
              </w:numPr>
              <w:rPr>
                <w:sz w:val="14"/>
                <w:szCs w:val="16"/>
              </w:rPr>
            </w:pPr>
            <w:r>
              <w:rPr>
                <w:sz w:val="14"/>
                <w:szCs w:val="16"/>
              </w:rPr>
              <w:t>Prepare for and participate effectively in a range of conversations and collaborations with diverse partners, building on others’ ideas and expressing their own clearly and persuasively.</w:t>
            </w:r>
          </w:p>
          <w:p w:rsidR="000D24D5" w:rsidRDefault="000D24D5" w:rsidP="000D24D5">
            <w:pPr>
              <w:numPr>
                <w:ilvl w:val="0"/>
                <w:numId w:val="20"/>
              </w:numPr>
              <w:rPr>
                <w:sz w:val="14"/>
                <w:szCs w:val="16"/>
              </w:rPr>
            </w:pPr>
            <w:r>
              <w:rPr>
                <w:sz w:val="14"/>
                <w:szCs w:val="16"/>
              </w:rPr>
              <w:t>Integrate and evaluate information presented in diverse media and formats, including visually, quantitavely, and orally.</w:t>
            </w:r>
          </w:p>
          <w:p w:rsidR="000D24D5" w:rsidRDefault="000D24D5" w:rsidP="000D24D5">
            <w:pPr>
              <w:rPr>
                <w:sz w:val="14"/>
                <w:szCs w:val="16"/>
              </w:rPr>
            </w:pPr>
            <w:r>
              <w:rPr>
                <w:sz w:val="14"/>
                <w:szCs w:val="16"/>
              </w:rPr>
              <w:t xml:space="preserve">                       Presentation of Knowledge and Ideas</w:t>
            </w:r>
          </w:p>
          <w:p w:rsidR="000D24D5" w:rsidRDefault="000D24D5" w:rsidP="000D24D5">
            <w:pPr>
              <w:rPr>
                <w:sz w:val="14"/>
                <w:szCs w:val="16"/>
              </w:rPr>
            </w:pPr>
            <w:r>
              <w:rPr>
                <w:sz w:val="14"/>
                <w:szCs w:val="16"/>
              </w:rPr>
              <w:t xml:space="preserve">                                5.  Make strategic use of digital media and visual displays of data to express information and</w:t>
            </w:r>
          </w:p>
          <w:p w:rsidR="000D24D5" w:rsidRDefault="000D24D5" w:rsidP="000D24D5">
            <w:pPr>
              <w:rPr>
                <w:sz w:val="14"/>
                <w:szCs w:val="16"/>
              </w:rPr>
            </w:pPr>
            <w:r>
              <w:rPr>
                <w:sz w:val="14"/>
                <w:szCs w:val="16"/>
              </w:rPr>
              <w:t xml:space="preserve">                                     enhance understanding of presentations.</w:t>
            </w:r>
          </w:p>
          <w:p w:rsidR="000D24D5" w:rsidRDefault="000D24D5" w:rsidP="000D24D5">
            <w:pPr>
              <w:rPr>
                <w:sz w:val="14"/>
                <w:szCs w:val="16"/>
              </w:rPr>
            </w:pPr>
          </w:p>
          <w:p w:rsidR="00644048" w:rsidRPr="001E4A87" w:rsidRDefault="00644048" w:rsidP="001E4A87">
            <w:pPr>
              <w:rPr>
                <w:sz w:val="32"/>
              </w:rPr>
            </w:pPr>
          </w:p>
          <w:p w:rsidR="0082622E" w:rsidRDefault="000D24D5" w:rsidP="000D24D5">
            <w:pPr>
              <w:jc w:val="center"/>
            </w:pPr>
            <w:r>
              <w:t>Music Standards</w:t>
            </w:r>
          </w:p>
          <w:p w:rsidR="000D24D5" w:rsidRDefault="000D24D5" w:rsidP="000D24D5">
            <w:pPr>
              <w:jc w:val="center"/>
            </w:pPr>
          </w:p>
          <w:p w:rsidR="000D24D5" w:rsidRDefault="000D24D5" w:rsidP="000D24D5">
            <w:r>
              <w:t>3.2 Create a non-notated rhythmic variation to a given short rhythmic pattern.</w:t>
            </w:r>
          </w:p>
          <w:p w:rsidR="000D24D5" w:rsidRDefault="006F6F73" w:rsidP="000D24D5">
            <w:r>
              <w:t>7.2 Evaluate the quality and effectiveness of music performances.</w:t>
            </w:r>
          </w:p>
          <w:p w:rsidR="006F6F73" w:rsidRDefault="006F6F73" w:rsidP="000D24D5">
            <w:r>
              <w:t>8.1 Explore the relationship between music and other art disciplines.</w:t>
            </w:r>
          </w:p>
          <w:p w:rsidR="006F6F73" w:rsidRDefault="006F6F73" w:rsidP="000D24D5">
            <w:r>
              <w:t>8.2 Explore the relationship between music and other academic disciplines.</w:t>
            </w:r>
          </w:p>
          <w:p w:rsidR="006F6F73" w:rsidRDefault="006F6F73" w:rsidP="000D24D5">
            <w:r>
              <w:t>9.1 Explore the characteristics of music genres and styles within their historical and cultural settings.</w:t>
            </w:r>
          </w:p>
        </w:tc>
      </w:tr>
    </w:tbl>
    <w:p w:rsidR="006F6F73" w:rsidRPr="006F6F73" w:rsidRDefault="006F6F73" w:rsidP="006F6F73">
      <w:pPr>
        <w:rPr>
          <w:vanish/>
        </w:rPr>
      </w:pPr>
    </w:p>
    <w:tbl>
      <w:tblPr>
        <w:tblpPr w:leftFromText="180" w:rightFromText="180" w:vertAnchor="text" w:horzAnchor="page" w:tblpX="9073"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2"/>
      </w:tblGrid>
      <w:tr w:rsidR="0082622E">
        <w:trPr>
          <w:cantSplit/>
          <w:trHeight w:val="11510"/>
        </w:trPr>
        <w:tc>
          <w:tcPr>
            <w:tcW w:w="2072" w:type="dxa"/>
            <w:textDirection w:val="tbRl"/>
            <w:vAlign w:val="center"/>
          </w:tcPr>
          <w:p w:rsidR="0082622E" w:rsidRDefault="0082622E">
            <w:pPr>
              <w:pStyle w:val="Heading2"/>
              <w:framePr w:hSpace="0" w:wrap="auto" w:vAnchor="margin" w:hAnchor="text" w:xAlign="left" w:yAlign="inline"/>
            </w:pPr>
            <w:r>
              <w:t>Curriculum Connections</w:t>
            </w:r>
          </w:p>
        </w:tc>
      </w:tr>
    </w:tbl>
    <w:p w:rsidR="0082622E" w:rsidRDefault="0082622E"/>
    <w:p w:rsidR="0082622E" w:rsidRDefault="0082622E">
      <w:pPr>
        <w:jc w:val="center"/>
      </w:pPr>
    </w:p>
    <w:p w:rsidR="0082622E" w:rsidRDefault="0082622E"/>
    <w:p w:rsidR="0082622E" w:rsidRDefault="001C07D6">
      <w:r w:rsidRPr="001C07D6">
        <w:rPr>
          <w:noProof/>
          <w:sz w:val="20"/>
        </w:rPr>
        <w:lastRenderedPageBreak/>
        <w:pict>
          <v:shape id="_x0000_s1048" type="#_x0000_t202" style="position:absolute;margin-left:261pt;margin-top:4pt;width:198pt;height:643.4pt;z-index:251646976">
            <v:textbox style="mso-next-textbox:#_x0000_s1048">
              <w:txbxContent>
                <w:p w:rsidR="0082622E" w:rsidRDefault="0082622E">
                  <w:pPr>
                    <w:pStyle w:val="Heading8"/>
                  </w:pPr>
                  <w:r>
                    <w:t>Orchestrating the Dance</w:t>
                  </w:r>
                </w:p>
                <w:p w:rsidR="0082622E" w:rsidRDefault="0082622E">
                  <w:pPr>
                    <w:rPr>
                      <w:sz w:val="20"/>
                    </w:rPr>
                  </w:pPr>
                </w:p>
                <w:p w:rsidR="0082622E" w:rsidRDefault="0082622E">
                  <w:pPr>
                    <w:rPr>
                      <w:sz w:val="20"/>
                    </w:rPr>
                  </w:pPr>
                  <w:r>
                    <w:rPr>
                      <w:sz w:val="20"/>
                    </w:rPr>
                    <w:t>TLW demonstrate that both sounds and movements can form rhythmic patterns.</w:t>
                  </w:r>
                </w:p>
                <w:p w:rsidR="0082622E" w:rsidRDefault="0082622E">
                  <w:pPr>
                    <w:rPr>
                      <w:sz w:val="20"/>
                    </w:rPr>
                  </w:pPr>
                </w:p>
                <w:p w:rsidR="0082622E" w:rsidRDefault="0082622E">
                  <w:pPr>
                    <w:rPr>
                      <w:sz w:val="20"/>
                    </w:rPr>
                  </w:pPr>
                  <w:r>
                    <w:rPr>
                      <w:b/>
                      <w:bCs/>
                      <w:i/>
                      <w:iCs/>
                      <w:sz w:val="20"/>
                    </w:rPr>
                    <w:t>Warm-up</w:t>
                  </w:r>
                  <w:r>
                    <w:rPr>
                      <w:b/>
                      <w:bCs/>
                      <w:sz w:val="20"/>
                    </w:rPr>
                    <w:t>:</w:t>
                  </w:r>
                  <w:r>
                    <w:rPr>
                      <w:sz w:val="20"/>
                    </w:rPr>
                    <w:t xml:space="preserve">  Read a simple sentence to the class in a monotone.  Read it again adding different rhythmic patterns to your voice each time.  Vary the speed, tone, or energy level of your voice.  Clap the rhythmic patterns.  Discuss which patterns are more interesting and why.</w:t>
                  </w:r>
                </w:p>
                <w:p w:rsidR="0082622E" w:rsidRDefault="0082622E">
                  <w:pPr>
                    <w:rPr>
                      <w:sz w:val="20"/>
                    </w:rPr>
                  </w:pPr>
                </w:p>
                <w:p w:rsidR="0082622E" w:rsidRDefault="0082622E">
                  <w:pPr>
                    <w:rPr>
                      <w:sz w:val="20"/>
                    </w:rPr>
                  </w:pPr>
                  <w:r>
                    <w:rPr>
                      <w:b/>
                      <w:bCs/>
                      <w:i/>
                      <w:iCs/>
                      <w:sz w:val="20"/>
                    </w:rPr>
                    <w:t>Teaching Activity</w:t>
                  </w:r>
                  <w:r>
                    <w:rPr>
                      <w:sz w:val="20"/>
                    </w:rPr>
                    <w:t>:</w:t>
                  </w:r>
                </w:p>
                <w:p w:rsidR="0082622E" w:rsidRDefault="0082622E">
                  <w:pPr>
                    <w:rPr>
                      <w:sz w:val="20"/>
                    </w:rPr>
                  </w:pPr>
                  <w:r>
                    <w:rPr>
                      <w:sz w:val="20"/>
                    </w:rPr>
                    <w:t>1.  Invite students to form a circle.  One at a time, have each student speak their own mane in a rhythmic pattern of their choice.  Ask the group to echo each person.</w:t>
                  </w:r>
                </w:p>
                <w:p w:rsidR="0082622E" w:rsidRDefault="0082622E">
                  <w:pPr>
                    <w:rPr>
                      <w:sz w:val="20"/>
                    </w:rPr>
                  </w:pPr>
                  <w:r>
                    <w:rPr>
                      <w:sz w:val="20"/>
                    </w:rPr>
                    <w:t>2.  Have each student speak their name and clap the rhythmic pattern.  Encourage them, to explore different patterns.  Again, have the group echo their pattern.</w:t>
                  </w:r>
                </w:p>
                <w:p w:rsidR="0082622E" w:rsidRDefault="0082622E">
                  <w:pPr>
                    <w:rPr>
                      <w:sz w:val="20"/>
                    </w:rPr>
                  </w:pPr>
                  <w:r>
                    <w:rPr>
                      <w:sz w:val="20"/>
                    </w:rPr>
                    <w:t>3.  Have each student add a movement pattern to their rhythmic pattern.  Encourage them to use different body parts.  Again, echo the rhythm and the movement.</w:t>
                  </w:r>
                </w:p>
                <w:p w:rsidR="0082622E" w:rsidRDefault="0082622E">
                  <w:pPr>
                    <w:rPr>
                      <w:sz w:val="20"/>
                    </w:rPr>
                  </w:pPr>
                  <w:r>
                    <w:rPr>
                      <w:sz w:val="20"/>
                    </w:rPr>
                    <w:t xml:space="preserve">4.  Invite students to get in pairs.  Give each student pair a simple sentence about a character in </w:t>
                  </w:r>
                  <w:r>
                    <w:rPr>
                      <w:i/>
                      <w:iCs/>
                      <w:sz w:val="20"/>
                    </w:rPr>
                    <w:t>The Nutcracker</w:t>
                  </w:r>
                  <w:r>
                    <w:rPr>
                      <w:sz w:val="20"/>
                    </w:rPr>
                    <w:t>.  Students create a rhythmic and movement pattern to their sentence.</w:t>
                  </w:r>
                </w:p>
                <w:p w:rsidR="0082622E" w:rsidRDefault="0082622E">
                  <w:pPr>
                    <w:rPr>
                      <w:sz w:val="20"/>
                    </w:rPr>
                  </w:pPr>
                  <w:r>
                    <w:rPr>
                      <w:sz w:val="20"/>
                    </w:rPr>
                    <w:t>5.  Have the pairs take turns being the “orchestra” (clapping the rhythm) and the “dancer”, dancing the rhythm.</w:t>
                  </w:r>
                </w:p>
                <w:p w:rsidR="0082622E" w:rsidRDefault="0082622E">
                  <w:pPr>
                    <w:rPr>
                      <w:sz w:val="20"/>
                    </w:rPr>
                  </w:pPr>
                </w:p>
                <w:p w:rsidR="0082622E" w:rsidRDefault="0082622E">
                  <w:pPr>
                    <w:rPr>
                      <w:b/>
                      <w:bCs/>
                      <w:i/>
                      <w:iCs/>
                      <w:sz w:val="20"/>
                    </w:rPr>
                  </w:pPr>
                  <w:r>
                    <w:rPr>
                      <w:b/>
                      <w:bCs/>
                      <w:i/>
                      <w:iCs/>
                      <w:sz w:val="20"/>
                    </w:rPr>
                    <w:t>Closure:</w:t>
                  </w:r>
                </w:p>
                <w:p w:rsidR="0082622E" w:rsidRDefault="0082622E">
                  <w:pPr>
                    <w:rPr>
                      <w:sz w:val="20"/>
                    </w:rPr>
                  </w:pPr>
                  <w:r>
                    <w:rPr>
                      <w:sz w:val="20"/>
                    </w:rPr>
                    <w:t>Discuss other rhythmic patterns that are a part of daily activities.  Examples:  the rhythm of the school bus, brushing teeth, eating, walking to class, running to class, watching television, skipping rope, bouncing a ball, etc.</w:t>
                  </w:r>
                </w:p>
                <w:p w:rsidR="0082622E" w:rsidRDefault="0082622E">
                  <w:pPr>
                    <w:rPr>
                      <w:sz w:val="20"/>
                    </w:rPr>
                  </w:pPr>
                </w:p>
              </w:txbxContent>
            </v:textbox>
          </v:shape>
        </w:pict>
      </w:r>
      <w:r w:rsidRPr="001C07D6">
        <w:rPr>
          <w:noProof/>
          <w:sz w:val="20"/>
        </w:rPr>
        <w:pict>
          <v:shape id="_x0000_s1045" type="#_x0000_t202" style="position:absolute;margin-left:-9pt;margin-top:4pt;width:189pt;height:652.4pt;z-index:251645952">
            <v:textbox style="mso-next-textbox:#_x0000_s1045">
              <w:txbxContent>
                <w:p w:rsidR="0082622E" w:rsidRDefault="0082622E">
                  <w:pPr>
                    <w:pStyle w:val="Heading8"/>
                  </w:pPr>
                  <w:r>
                    <w:t>Dance of the Toys</w:t>
                  </w:r>
                </w:p>
                <w:p w:rsidR="0082622E" w:rsidRDefault="0082622E">
                  <w:pPr>
                    <w:rPr>
                      <w:sz w:val="20"/>
                    </w:rPr>
                  </w:pPr>
                  <w:r>
                    <w:rPr>
                      <w:sz w:val="20"/>
                    </w:rPr>
                    <w:t>TLW imagine their favorite toys coming to life and explore the way these toys might move.</w:t>
                  </w:r>
                </w:p>
                <w:p w:rsidR="00A77F19" w:rsidRDefault="00A77F19">
                  <w:pPr>
                    <w:rPr>
                      <w:sz w:val="20"/>
                    </w:rPr>
                  </w:pPr>
                </w:p>
                <w:p w:rsidR="0082622E" w:rsidRDefault="0082622E">
                  <w:pPr>
                    <w:rPr>
                      <w:sz w:val="20"/>
                    </w:rPr>
                  </w:pPr>
                  <w:r>
                    <w:rPr>
                      <w:b/>
                      <w:bCs/>
                      <w:i/>
                      <w:iCs/>
                      <w:sz w:val="20"/>
                    </w:rPr>
                    <w:t>Warm-Up</w:t>
                  </w:r>
                  <w:r>
                    <w:rPr>
                      <w:sz w:val="20"/>
                    </w:rPr>
                    <w:t>:  Discuss the puppets Drosselmeyer brings to life in the first act.  Describe how they move, focusing on the use of adjectives.  List the descriptions on the board.  Try to move in the same way.</w:t>
                  </w:r>
                </w:p>
                <w:p w:rsidR="0082622E" w:rsidRDefault="0082622E">
                  <w:pPr>
                    <w:rPr>
                      <w:sz w:val="20"/>
                    </w:rPr>
                  </w:pPr>
                  <w:r>
                    <w:rPr>
                      <w:sz w:val="20"/>
                    </w:rPr>
                    <w:t>What toys come to life during the battle scene in Clara’s dream sequence?  How did they move?  Try moving the same way.</w:t>
                  </w:r>
                </w:p>
                <w:p w:rsidR="00A77F19" w:rsidRDefault="00A77F19">
                  <w:pPr>
                    <w:rPr>
                      <w:sz w:val="20"/>
                    </w:rPr>
                  </w:pPr>
                </w:p>
                <w:p w:rsidR="0082622E" w:rsidRDefault="0082622E">
                  <w:pPr>
                    <w:rPr>
                      <w:b/>
                      <w:bCs/>
                      <w:sz w:val="20"/>
                    </w:rPr>
                  </w:pPr>
                  <w:r>
                    <w:rPr>
                      <w:b/>
                      <w:bCs/>
                      <w:i/>
                      <w:iCs/>
                      <w:sz w:val="20"/>
                    </w:rPr>
                    <w:t>Teaching Activity</w:t>
                  </w:r>
                  <w:r>
                    <w:rPr>
                      <w:b/>
                      <w:bCs/>
                      <w:sz w:val="20"/>
                    </w:rPr>
                    <w:t xml:space="preserve">:  </w:t>
                  </w:r>
                </w:p>
                <w:p w:rsidR="0082622E" w:rsidRDefault="0082622E">
                  <w:pPr>
                    <w:rPr>
                      <w:sz w:val="20"/>
                    </w:rPr>
                  </w:pPr>
                  <w:r>
                    <w:rPr>
                      <w:sz w:val="20"/>
                    </w:rPr>
                    <w:t>1.  Have the students name some of their favorite toys.  Discuss what movement each toy would be able to make is it came to life.  Examples:  ball – bouncy, puppet – stiff movements, rag doll – floppy and loose.</w:t>
                  </w:r>
                </w:p>
                <w:p w:rsidR="0082622E" w:rsidRDefault="0082622E">
                  <w:pPr>
                    <w:rPr>
                      <w:sz w:val="20"/>
                    </w:rPr>
                  </w:pPr>
                  <w:r>
                    <w:rPr>
                      <w:sz w:val="20"/>
                    </w:rPr>
                    <w:t>2.  Name different toys and let the children explore the different movement possibilities of each toy.</w:t>
                  </w:r>
                </w:p>
                <w:p w:rsidR="0082622E" w:rsidRDefault="0082622E">
                  <w:pPr>
                    <w:rPr>
                      <w:sz w:val="20"/>
                    </w:rPr>
                  </w:pPr>
                  <w:r>
                    <w:rPr>
                      <w:sz w:val="20"/>
                    </w:rPr>
                    <w:t>3.  Each child is to transform themselves into a particular toy and create a “movement sentence” as that toy.  Begin with a still shape representing a toy, add 8 traveling motions (walking, changing levels, skip on a diagonal, twist and turn in a circle, etc.), add a jump, and add an ending shape.</w:t>
                  </w:r>
                </w:p>
                <w:p w:rsidR="0082622E" w:rsidRDefault="0082622E">
                  <w:pPr>
                    <w:rPr>
                      <w:sz w:val="20"/>
                    </w:rPr>
                  </w:pPr>
                  <w:r>
                    <w:rPr>
                      <w:sz w:val="20"/>
                    </w:rPr>
                    <w:t>4. Have each child begin in their beginning shape, wind them up, allow them to unwind in their movement.</w:t>
                  </w:r>
                </w:p>
                <w:p w:rsidR="0082622E" w:rsidRDefault="0082622E">
                  <w:pPr>
                    <w:rPr>
                      <w:sz w:val="20"/>
                    </w:rPr>
                  </w:pPr>
                  <w:r>
                    <w:rPr>
                      <w:sz w:val="20"/>
                    </w:rPr>
                    <w:t>5.  Repeat activity faster or slower.</w:t>
                  </w:r>
                </w:p>
                <w:p w:rsidR="00A77F19" w:rsidRDefault="00A77F19">
                  <w:pPr>
                    <w:rPr>
                      <w:sz w:val="20"/>
                    </w:rPr>
                  </w:pPr>
                </w:p>
                <w:p w:rsidR="0082622E" w:rsidRDefault="0082622E">
                  <w:pPr>
                    <w:rPr>
                      <w:b/>
                      <w:bCs/>
                      <w:i/>
                      <w:iCs/>
                      <w:sz w:val="20"/>
                    </w:rPr>
                  </w:pPr>
                  <w:r>
                    <w:rPr>
                      <w:b/>
                      <w:bCs/>
                      <w:i/>
                      <w:iCs/>
                      <w:sz w:val="20"/>
                    </w:rPr>
                    <w:t>Closure:</w:t>
                  </w:r>
                </w:p>
                <w:p w:rsidR="0082622E" w:rsidRDefault="0082622E">
                  <w:pPr>
                    <w:rPr>
                      <w:sz w:val="20"/>
                    </w:rPr>
                  </w:pPr>
                  <w:r>
                    <w:rPr>
                      <w:sz w:val="20"/>
                    </w:rPr>
                    <w:t>Ask the children which toys was their favorite to perform.  Which were their favorite to watch?  Which were easier to perform?  Which were harder? How did tempo change affect the toy?</w:t>
                  </w:r>
                </w:p>
                <w:p w:rsidR="00A77F19" w:rsidRDefault="00A77F19">
                  <w:pPr>
                    <w:rPr>
                      <w:sz w:val="20"/>
                    </w:rPr>
                  </w:pPr>
                </w:p>
                <w:p w:rsidR="0082622E" w:rsidRDefault="0082622E">
                  <w:pPr>
                    <w:rPr>
                      <w:sz w:val="20"/>
                    </w:rPr>
                  </w:pPr>
                  <w:r>
                    <w:rPr>
                      <w:b/>
                      <w:bCs/>
                      <w:i/>
                      <w:iCs/>
                      <w:sz w:val="20"/>
                    </w:rPr>
                    <w:t>Follow-up Activity</w:t>
                  </w:r>
                  <w:r>
                    <w:rPr>
                      <w:b/>
                      <w:bCs/>
                      <w:sz w:val="20"/>
                    </w:rPr>
                    <w:t xml:space="preserve">:  </w:t>
                  </w:r>
                  <w:r>
                    <w:rPr>
                      <w:sz w:val="20"/>
                    </w:rPr>
                    <w:t xml:space="preserve">Choose a piece of music for the toys to dance to.  When the music is played, have all of the toys come to life at the same time.  When the music stops, have them freeze in a shape like their character. </w:t>
                  </w:r>
                </w:p>
              </w:txbxContent>
            </v:textbox>
          </v:shape>
        </w:pict>
      </w:r>
      <w:r w:rsidRPr="001C07D6">
        <w:rPr>
          <w:noProof/>
          <w:sz w:val="20"/>
        </w:rPr>
        <w:pict>
          <v:shape id="_x0000_s1041" type="#_x0000_t202" style="position:absolute;margin-left:-9pt;margin-top:-9pt;width:468pt;height:27pt;z-index:-251651072;mso-wrap-edited:f" wrapcoords="-35 0 -35 21600 21635 21600 21635 0 -35 0">
            <v:textbox style="mso-next-textbox:#_x0000_s1041">
              <w:txbxContent>
                <w:p w:rsidR="0082622E" w:rsidRDefault="0082622E">
                  <w:r>
                    <w:t>Page 5</w:t>
                  </w:r>
                  <w:r>
                    <w:tab/>
                  </w:r>
                  <w:r>
                    <w:tab/>
                  </w:r>
                  <w:r>
                    <w:tab/>
                  </w:r>
                  <w:r>
                    <w:tab/>
                  </w:r>
                  <w:r>
                    <w:tab/>
                  </w:r>
                  <w:r>
                    <w:tab/>
                  </w:r>
                  <w:r>
                    <w:tab/>
                  </w:r>
                  <w:r>
                    <w:tab/>
                  </w:r>
                  <w:r>
                    <w:tab/>
                  </w:r>
                  <w:r>
                    <w:tab/>
                  </w:r>
                  <w:r>
                    <w:tab/>
                    <w:t>CAE</w:t>
                  </w:r>
                  <w:r>
                    <w:tab/>
                  </w:r>
                </w:p>
              </w:txbxContent>
            </v:textbox>
            <w10:wrap type="tight"/>
          </v:shape>
        </w:pict>
      </w:r>
    </w:p>
    <w:p w:rsidR="0082622E" w:rsidRDefault="001C07D6">
      <w:r w:rsidRPr="001C07D6">
        <w:rPr>
          <w:noProof/>
          <w:sz w:val="20"/>
        </w:rPr>
        <w:pict>
          <v:shape id="_x0000_s1044" type="#_x0000_t202" style="position:absolute;margin-left:198pt;margin-top:9.6pt;width:45pt;height:630pt;z-index:-251650048;mso-wrap-edited:f" wrapcoords="-180 0 -180 21600 21780 21600 21780 0 -180 0" fillcolor="gray">
            <v:fill opacity=".5"/>
            <v:textbox style="mso-next-textbox:#_x0000_s1044">
              <w:txbxContent>
                <w:p w:rsidR="0082622E" w:rsidRDefault="0082622E">
                  <w:pPr>
                    <w:jc w:val="center"/>
                    <w:rPr>
                      <w:rFonts w:ascii="Photina Casual Black" w:hAnsi="Photina Casual Black"/>
                      <w:sz w:val="56"/>
                    </w:rPr>
                  </w:pPr>
                  <w:r>
                    <w:rPr>
                      <w:rFonts w:ascii="Photina Casual Black" w:hAnsi="Photina Casual Black"/>
                      <w:sz w:val="56"/>
                    </w:rPr>
                    <w:t>T</w:t>
                  </w:r>
                </w:p>
                <w:p w:rsidR="0082622E" w:rsidRDefault="0082622E">
                  <w:pPr>
                    <w:jc w:val="center"/>
                    <w:rPr>
                      <w:rFonts w:ascii="Photina Casual Black" w:hAnsi="Photina Casual Black"/>
                      <w:sz w:val="56"/>
                    </w:rPr>
                  </w:pPr>
                  <w:r>
                    <w:rPr>
                      <w:rFonts w:ascii="Photina Casual Black" w:hAnsi="Photina Casual Black"/>
                      <w:sz w:val="56"/>
                    </w:rPr>
                    <w:t>E</w:t>
                  </w:r>
                </w:p>
                <w:p w:rsidR="0082622E" w:rsidRDefault="0082622E">
                  <w:pPr>
                    <w:jc w:val="center"/>
                    <w:rPr>
                      <w:rFonts w:ascii="Photina Casual Black" w:hAnsi="Photina Casual Black"/>
                      <w:sz w:val="56"/>
                    </w:rPr>
                  </w:pPr>
                  <w:r>
                    <w:rPr>
                      <w:rFonts w:ascii="Photina Casual Black" w:hAnsi="Photina Casual Black"/>
                      <w:sz w:val="56"/>
                    </w:rPr>
                    <w:t>A</w:t>
                  </w:r>
                </w:p>
                <w:p w:rsidR="0082622E" w:rsidRDefault="0082622E">
                  <w:pPr>
                    <w:jc w:val="center"/>
                    <w:rPr>
                      <w:rFonts w:ascii="Photina Casual Black" w:hAnsi="Photina Casual Black"/>
                      <w:sz w:val="56"/>
                    </w:rPr>
                  </w:pPr>
                  <w:r>
                    <w:rPr>
                      <w:rFonts w:ascii="Photina Casual Black" w:hAnsi="Photina Casual Black"/>
                      <w:sz w:val="56"/>
                    </w:rPr>
                    <w:t>C</w:t>
                  </w:r>
                </w:p>
                <w:p w:rsidR="0082622E" w:rsidRDefault="0082622E">
                  <w:pPr>
                    <w:jc w:val="center"/>
                    <w:rPr>
                      <w:rFonts w:ascii="Photina Casual Black" w:hAnsi="Photina Casual Black"/>
                      <w:sz w:val="56"/>
                    </w:rPr>
                  </w:pPr>
                  <w:r>
                    <w:rPr>
                      <w:rFonts w:ascii="Photina Casual Black" w:hAnsi="Photina Casual Black"/>
                      <w:sz w:val="56"/>
                    </w:rPr>
                    <w:t>H</w:t>
                  </w:r>
                </w:p>
                <w:p w:rsidR="0082622E" w:rsidRDefault="0082622E">
                  <w:pPr>
                    <w:jc w:val="center"/>
                    <w:rPr>
                      <w:rFonts w:ascii="Photina Casual Black" w:hAnsi="Photina Casual Black"/>
                      <w:sz w:val="56"/>
                    </w:rPr>
                  </w:pPr>
                  <w:r>
                    <w:rPr>
                      <w:rFonts w:ascii="Photina Casual Black" w:hAnsi="Photina Casual Black"/>
                      <w:sz w:val="56"/>
                    </w:rPr>
                    <w:t>I</w:t>
                  </w:r>
                </w:p>
                <w:p w:rsidR="0082622E" w:rsidRDefault="0082622E">
                  <w:pPr>
                    <w:jc w:val="center"/>
                    <w:rPr>
                      <w:rFonts w:ascii="Photina Casual Black" w:hAnsi="Photina Casual Black"/>
                      <w:sz w:val="56"/>
                    </w:rPr>
                  </w:pPr>
                  <w:r>
                    <w:rPr>
                      <w:rFonts w:ascii="Photina Casual Black" w:hAnsi="Photina Casual Black"/>
                      <w:sz w:val="56"/>
                    </w:rPr>
                    <w:t>N</w:t>
                  </w:r>
                </w:p>
                <w:p w:rsidR="0082622E" w:rsidRDefault="0082622E">
                  <w:pPr>
                    <w:jc w:val="center"/>
                    <w:rPr>
                      <w:rFonts w:ascii="Photina Casual Black" w:hAnsi="Photina Casual Black"/>
                      <w:sz w:val="56"/>
                    </w:rPr>
                  </w:pPr>
                  <w:r>
                    <w:rPr>
                      <w:rFonts w:ascii="Photina Casual Black" w:hAnsi="Photina Casual Black"/>
                      <w:sz w:val="56"/>
                    </w:rPr>
                    <w:t>G</w:t>
                  </w:r>
                </w:p>
                <w:p w:rsidR="0082622E" w:rsidRDefault="0082622E">
                  <w:pPr>
                    <w:jc w:val="center"/>
                    <w:rPr>
                      <w:rFonts w:ascii="Photina Casual Black" w:hAnsi="Photina Casual Black"/>
                      <w:sz w:val="56"/>
                    </w:rPr>
                  </w:pPr>
                </w:p>
                <w:p w:rsidR="0082622E" w:rsidRDefault="0082622E">
                  <w:pPr>
                    <w:jc w:val="center"/>
                    <w:rPr>
                      <w:rFonts w:ascii="Photina Casual Black" w:hAnsi="Photina Casual Black"/>
                      <w:sz w:val="56"/>
                    </w:rPr>
                  </w:pPr>
                  <w:r>
                    <w:rPr>
                      <w:rFonts w:ascii="Photina Casual Black" w:hAnsi="Photina Casual Black"/>
                      <w:sz w:val="56"/>
                    </w:rPr>
                    <w:t>A</w:t>
                  </w:r>
                </w:p>
                <w:p w:rsidR="0082622E" w:rsidRDefault="0082622E">
                  <w:pPr>
                    <w:jc w:val="center"/>
                    <w:rPr>
                      <w:rFonts w:ascii="Photina Casual Black" w:hAnsi="Photina Casual Black"/>
                      <w:sz w:val="56"/>
                    </w:rPr>
                  </w:pPr>
                  <w:r>
                    <w:rPr>
                      <w:rFonts w:ascii="Photina Casual Black" w:hAnsi="Photina Casual Black"/>
                      <w:sz w:val="56"/>
                    </w:rPr>
                    <w:t>C</w:t>
                  </w:r>
                </w:p>
                <w:p w:rsidR="0082622E" w:rsidRDefault="0082622E">
                  <w:pPr>
                    <w:jc w:val="center"/>
                    <w:rPr>
                      <w:rFonts w:ascii="Photina Casual Black" w:hAnsi="Photina Casual Black"/>
                      <w:sz w:val="56"/>
                    </w:rPr>
                  </w:pPr>
                  <w:r>
                    <w:rPr>
                      <w:rFonts w:ascii="Photina Casual Black" w:hAnsi="Photina Casual Black"/>
                      <w:sz w:val="56"/>
                    </w:rPr>
                    <w:t>T</w:t>
                  </w:r>
                </w:p>
                <w:p w:rsidR="0082622E" w:rsidRDefault="0082622E">
                  <w:pPr>
                    <w:jc w:val="center"/>
                    <w:rPr>
                      <w:rFonts w:ascii="Photina Casual Black" w:hAnsi="Photina Casual Black"/>
                      <w:sz w:val="56"/>
                    </w:rPr>
                  </w:pPr>
                  <w:r>
                    <w:rPr>
                      <w:rFonts w:ascii="Photina Casual Black" w:hAnsi="Photina Casual Black"/>
                      <w:sz w:val="56"/>
                    </w:rPr>
                    <w:t>I</w:t>
                  </w:r>
                </w:p>
                <w:p w:rsidR="0082622E" w:rsidRDefault="0082622E">
                  <w:pPr>
                    <w:jc w:val="center"/>
                    <w:rPr>
                      <w:rFonts w:ascii="Photina Casual Black" w:hAnsi="Photina Casual Black"/>
                      <w:sz w:val="56"/>
                    </w:rPr>
                  </w:pPr>
                  <w:r>
                    <w:rPr>
                      <w:rFonts w:ascii="Photina Casual Black" w:hAnsi="Photina Casual Black"/>
                      <w:sz w:val="56"/>
                    </w:rPr>
                    <w:t>V</w:t>
                  </w:r>
                </w:p>
                <w:p w:rsidR="0082622E" w:rsidRDefault="0082622E">
                  <w:pPr>
                    <w:jc w:val="center"/>
                    <w:rPr>
                      <w:rFonts w:ascii="Photina Casual Black" w:hAnsi="Photina Casual Black"/>
                      <w:sz w:val="56"/>
                    </w:rPr>
                  </w:pPr>
                  <w:r>
                    <w:rPr>
                      <w:rFonts w:ascii="Photina Casual Black" w:hAnsi="Photina Casual Black"/>
                      <w:sz w:val="56"/>
                    </w:rPr>
                    <w:t>I</w:t>
                  </w:r>
                </w:p>
                <w:p w:rsidR="0082622E" w:rsidRDefault="0082622E">
                  <w:pPr>
                    <w:jc w:val="center"/>
                    <w:rPr>
                      <w:rFonts w:ascii="Photina Casual Black" w:hAnsi="Photina Casual Black"/>
                      <w:sz w:val="56"/>
                    </w:rPr>
                  </w:pPr>
                  <w:r>
                    <w:rPr>
                      <w:rFonts w:ascii="Photina Casual Black" w:hAnsi="Photina Casual Black"/>
                      <w:sz w:val="56"/>
                    </w:rPr>
                    <w:t>T</w:t>
                  </w:r>
                </w:p>
                <w:p w:rsidR="0082622E" w:rsidRDefault="0082622E">
                  <w:pPr>
                    <w:jc w:val="center"/>
                    <w:rPr>
                      <w:rFonts w:ascii="Photina Casual Black" w:hAnsi="Photina Casual Black"/>
                      <w:sz w:val="56"/>
                    </w:rPr>
                  </w:pPr>
                  <w:r>
                    <w:rPr>
                      <w:rFonts w:ascii="Photina Casual Black" w:hAnsi="Photina Casual Black"/>
                      <w:sz w:val="56"/>
                    </w:rPr>
                    <w:t>I</w:t>
                  </w:r>
                </w:p>
                <w:p w:rsidR="0082622E" w:rsidRDefault="0082622E">
                  <w:pPr>
                    <w:jc w:val="center"/>
                    <w:rPr>
                      <w:rFonts w:ascii="Photina Casual Black" w:hAnsi="Photina Casual Black"/>
                      <w:sz w:val="56"/>
                    </w:rPr>
                  </w:pPr>
                  <w:r>
                    <w:rPr>
                      <w:rFonts w:ascii="Photina Casual Black" w:hAnsi="Photina Casual Black"/>
                      <w:sz w:val="56"/>
                    </w:rPr>
                    <w:t>E</w:t>
                  </w:r>
                </w:p>
                <w:p w:rsidR="0082622E" w:rsidRDefault="0082622E">
                  <w:pPr>
                    <w:jc w:val="center"/>
                    <w:rPr>
                      <w:rFonts w:ascii="Photina Casual Black" w:hAnsi="Photina Casual Black"/>
                      <w:sz w:val="56"/>
                    </w:rPr>
                  </w:pPr>
                  <w:r>
                    <w:rPr>
                      <w:rFonts w:ascii="Photina Casual Black" w:hAnsi="Photina Casual Black"/>
                      <w:sz w:val="56"/>
                    </w:rPr>
                    <w:t>S</w:t>
                  </w:r>
                </w:p>
                <w:p w:rsidR="0082622E" w:rsidRDefault="0082622E">
                  <w:pPr>
                    <w:jc w:val="center"/>
                    <w:rPr>
                      <w:rFonts w:ascii="Eras Bold ITC" w:hAnsi="Eras Bold ITC"/>
                      <w:sz w:val="52"/>
                    </w:rPr>
                  </w:pPr>
                </w:p>
              </w:txbxContent>
            </v:textbox>
            <w10:wrap type="tight"/>
          </v:shape>
        </w:pict>
      </w:r>
    </w:p>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92750B" w:rsidRDefault="0092750B"/>
    <w:p w:rsidR="0082622E" w:rsidRDefault="001C07D6">
      <w:r w:rsidRPr="001C07D6">
        <w:rPr>
          <w:noProof/>
          <w:sz w:val="20"/>
        </w:rPr>
        <w:lastRenderedPageBreak/>
        <w:pict>
          <v:shape id="_x0000_s1061" type="#_x0000_t202" style="position:absolute;margin-left:198pt;margin-top:27pt;width:45pt;height:630pt;z-index:-251646976;mso-wrap-edited:f" wrapcoords="-180 0 -180 21600 21780 21600 21780 0 -180 0" fillcolor="gray">
            <v:fill opacity=".5"/>
            <v:textbox style="mso-next-textbox:#_x0000_s1061">
              <w:txbxContent>
                <w:p w:rsidR="0082622E" w:rsidRDefault="0082622E">
                  <w:pPr>
                    <w:jc w:val="center"/>
                    <w:rPr>
                      <w:rFonts w:ascii="Photina Casual Black" w:hAnsi="Photina Casual Black"/>
                      <w:sz w:val="56"/>
                    </w:rPr>
                  </w:pPr>
                  <w:r>
                    <w:rPr>
                      <w:rFonts w:ascii="Photina Casual Black" w:hAnsi="Photina Casual Black"/>
                      <w:sz w:val="56"/>
                    </w:rPr>
                    <w:t>T</w:t>
                  </w:r>
                </w:p>
                <w:p w:rsidR="0082622E" w:rsidRDefault="0082622E">
                  <w:pPr>
                    <w:jc w:val="center"/>
                    <w:rPr>
                      <w:rFonts w:ascii="Photina Casual Black" w:hAnsi="Photina Casual Black"/>
                      <w:sz w:val="56"/>
                    </w:rPr>
                  </w:pPr>
                  <w:r>
                    <w:rPr>
                      <w:rFonts w:ascii="Photina Casual Black" w:hAnsi="Photina Casual Black"/>
                      <w:sz w:val="56"/>
                    </w:rPr>
                    <w:t>E</w:t>
                  </w:r>
                </w:p>
                <w:p w:rsidR="0082622E" w:rsidRDefault="0082622E">
                  <w:pPr>
                    <w:jc w:val="center"/>
                    <w:rPr>
                      <w:rFonts w:ascii="Photina Casual Black" w:hAnsi="Photina Casual Black"/>
                      <w:sz w:val="56"/>
                    </w:rPr>
                  </w:pPr>
                  <w:r>
                    <w:rPr>
                      <w:rFonts w:ascii="Photina Casual Black" w:hAnsi="Photina Casual Black"/>
                      <w:sz w:val="56"/>
                    </w:rPr>
                    <w:t>A</w:t>
                  </w:r>
                </w:p>
                <w:p w:rsidR="0082622E" w:rsidRDefault="0082622E">
                  <w:pPr>
                    <w:jc w:val="center"/>
                    <w:rPr>
                      <w:rFonts w:ascii="Photina Casual Black" w:hAnsi="Photina Casual Black"/>
                      <w:sz w:val="56"/>
                    </w:rPr>
                  </w:pPr>
                  <w:r>
                    <w:rPr>
                      <w:rFonts w:ascii="Photina Casual Black" w:hAnsi="Photina Casual Black"/>
                      <w:sz w:val="56"/>
                    </w:rPr>
                    <w:t>C</w:t>
                  </w:r>
                </w:p>
                <w:p w:rsidR="0082622E" w:rsidRDefault="0082622E">
                  <w:pPr>
                    <w:jc w:val="center"/>
                    <w:rPr>
                      <w:rFonts w:ascii="Photina Casual Black" w:hAnsi="Photina Casual Black"/>
                      <w:sz w:val="56"/>
                    </w:rPr>
                  </w:pPr>
                  <w:r>
                    <w:rPr>
                      <w:rFonts w:ascii="Photina Casual Black" w:hAnsi="Photina Casual Black"/>
                      <w:sz w:val="56"/>
                    </w:rPr>
                    <w:t>H</w:t>
                  </w:r>
                </w:p>
                <w:p w:rsidR="0082622E" w:rsidRDefault="0082622E">
                  <w:pPr>
                    <w:jc w:val="center"/>
                    <w:rPr>
                      <w:rFonts w:ascii="Photina Casual Black" w:hAnsi="Photina Casual Black"/>
                      <w:sz w:val="56"/>
                    </w:rPr>
                  </w:pPr>
                  <w:r>
                    <w:rPr>
                      <w:rFonts w:ascii="Photina Casual Black" w:hAnsi="Photina Casual Black"/>
                      <w:sz w:val="56"/>
                    </w:rPr>
                    <w:t>I</w:t>
                  </w:r>
                </w:p>
                <w:p w:rsidR="0082622E" w:rsidRDefault="0082622E">
                  <w:pPr>
                    <w:jc w:val="center"/>
                    <w:rPr>
                      <w:rFonts w:ascii="Photina Casual Black" w:hAnsi="Photina Casual Black"/>
                      <w:sz w:val="56"/>
                    </w:rPr>
                  </w:pPr>
                  <w:r>
                    <w:rPr>
                      <w:rFonts w:ascii="Photina Casual Black" w:hAnsi="Photina Casual Black"/>
                      <w:sz w:val="56"/>
                    </w:rPr>
                    <w:t>N</w:t>
                  </w:r>
                </w:p>
                <w:p w:rsidR="0082622E" w:rsidRDefault="0082622E">
                  <w:pPr>
                    <w:jc w:val="center"/>
                    <w:rPr>
                      <w:rFonts w:ascii="Photina Casual Black" w:hAnsi="Photina Casual Black"/>
                      <w:sz w:val="56"/>
                    </w:rPr>
                  </w:pPr>
                  <w:r>
                    <w:rPr>
                      <w:rFonts w:ascii="Photina Casual Black" w:hAnsi="Photina Casual Black"/>
                      <w:sz w:val="56"/>
                    </w:rPr>
                    <w:t>G</w:t>
                  </w:r>
                </w:p>
                <w:p w:rsidR="0082622E" w:rsidRDefault="0082622E">
                  <w:pPr>
                    <w:jc w:val="center"/>
                    <w:rPr>
                      <w:rFonts w:ascii="Photina Casual Black" w:hAnsi="Photina Casual Black"/>
                      <w:sz w:val="56"/>
                    </w:rPr>
                  </w:pPr>
                </w:p>
                <w:p w:rsidR="0082622E" w:rsidRDefault="0082622E">
                  <w:pPr>
                    <w:jc w:val="center"/>
                    <w:rPr>
                      <w:rFonts w:ascii="Photina Casual Black" w:hAnsi="Photina Casual Black"/>
                      <w:sz w:val="56"/>
                    </w:rPr>
                  </w:pPr>
                  <w:r>
                    <w:rPr>
                      <w:rFonts w:ascii="Photina Casual Black" w:hAnsi="Photina Casual Black"/>
                      <w:sz w:val="56"/>
                    </w:rPr>
                    <w:t>A</w:t>
                  </w:r>
                </w:p>
                <w:p w:rsidR="0082622E" w:rsidRDefault="0082622E">
                  <w:pPr>
                    <w:jc w:val="center"/>
                    <w:rPr>
                      <w:rFonts w:ascii="Photina Casual Black" w:hAnsi="Photina Casual Black"/>
                      <w:sz w:val="56"/>
                    </w:rPr>
                  </w:pPr>
                  <w:r>
                    <w:rPr>
                      <w:rFonts w:ascii="Photina Casual Black" w:hAnsi="Photina Casual Black"/>
                      <w:sz w:val="56"/>
                    </w:rPr>
                    <w:t>C</w:t>
                  </w:r>
                </w:p>
                <w:p w:rsidR="0082622E" w:rsidRDefault="0082622E">
                  <w:pPr>
                    <w:jc w:val="center"/>
                    <w:rPr>
                      <w:rFonts w:ascii="Photina Casual Black" w:hAnsi="Photina Casual Black"/>
                      <w:sz w:val="56"/>
                    </w:rPr>
                  </w:pPr>
                  <w:r>
                    <w:rPr>
                      <w:rFonts w:ascii="Photina Casual Black" w:hAnsi="Photina Casual Black"/>
                      <w:sz w:val="56"/>
                    </w:rPr>
                    <w:t>T</w:t>
                  </w:r>
                </w:p>
                <w:p w:rsidR="0082622E" w:rsidRDefault="0082622E">
                  <w:pPr>
                    <w:jc w:val="center"/>
                    <w:rPr>
                      <w:rFonts w:ascii="Photina Casual Black" w:hAnsi="Photina Casual Black"/>
                      <w:sz w:val="56"/>
                    </w:rPr>
                  </w:pPr>
                  <w:r>
                    <w:rPr>
                      <w:rFonts w:ascii="Photina Casual Black" w:hAnsi="Photina Casual Black"/>
                      <w:sz w:val="56"/>
                    </w:rPr>
                    <w:t>I</w:t>
                  </w:r>
                </w:p>
                <w:p w:rsidR="0082622E" w:rsidRDefault="0082622E">
                  <w:pPr>
                    <w:jc w:val="center"/>
                    <w:rPr>
                      <w:rFonts w:ascii="Photina Casual Black" w:hAnsi="Photina Casual Black"/>
                      <w:sz w:val="56"/>
                    </w:rPr>
                  </w:pPr>
                  <w:r>
                    <w:rPr>
                      <w:rFonts w:ascii="Photina Casual Black" w:hAnsi="Photina Casual Black"/>
                      <w:sz w:val="56"/>
                    </w:rPr>
                    <w:t>V</w:t>
                  </w:r>
                </w:p>
                <w:p w:rsidR="0082622E" w:rsidRDefault="0082622E">
                  <w:pPr>
                    <w:jc w:val="center"/>
                    <w:rPr>
                      <w:rFonts w:ascii="Photina Casual Black" w:hAnsi="Photina Casual Black"/>
                      <w:sz w:val="56"/>
                    </w:rPr>
                  </w:pPr>
                  <w:r>
                    <w:rPr>
                      <w:rFonts w:ascii="Photina Casual Black" w:hAnsi="Photina Casual Black"/>
                      <w:sz w:val="56"/>
                    </w:rPr>
                    <w:t>I</w:t>
                  </w:r>
                </w:p>
                <w:p w:rsidR="0082622E" w:rsidRDefault="0082622E">
                  <w:pPr>
                    <w:jc w:val="center"/>
                    <w:rPr>
                      <w:rFonts w:ascii="Photina Casual Black" w:hAnsi="Photina Casual Black"/>
                      <w:sz w:val="56"/>
                    </w:rPr>
                  </w:pPr>
                  <w:r>
                    <w:rPr>
                      <w:rFonts w:ascii="Photina Casual Black" w:hAnsi="Photina Casual Black"/>
                      <w:sz w:val="56"/>
                    </w:rPr>
                    <w:t>T</w:t>
                  </w:r>
                </w:p>
                <w:p w:rsidR="0082622E" w:rsidRDefault="0082622E">
                  <w:pPr>
                    <w:jc w:val="center"/>
                    <w:rPr>
                      <w:rFonts w:ascii="Photina Casual Black" w:hAnsi="Photina Casual Black"/>
                      <w:sz w:val="56"/>
                    </w:rPr>
                  </w:pPr>
                  <w:r>
                    <w:rPr>
                      <w:rFonts w:ascii="Photina Casual Black" w:hAnsi="Photina Casual Black"/>
                      <w:sz w:val="56"/>
                    </w:rPr>
                    <w:t>I</w:t>
                  </w:r>
                </w:p>
                <w:p w:rsidR="0082622E" w:rsidRDefault="0082622E">
                  <w:pPr>
                    <w:jc w:val="center"/>
                    <w:rPr>
                      <w:rFonts w:ascii="Photina Casual Black" w:hAnsi="Photina Casual Black"/>
                      <w:sz w:val="56"/>
                    </w:rPr>
                  </w:pPr>
                  <w:r>
                    <w:rPr>
                      <w:rFonts w:ascii="Photina Casual Black" w:hAnsi="Photina Casual Black"/>
                      <w:sz w:val="56"/>
                    </w:rPr>
                    <w:t>E</w:t>
                  </w:r>
                </w:p>
                <w:p w:rsidR="0082622E" w:rsidRDefault="0082622E">
                  <w:pPr>
                    <w:jc w:val="center"/>
                    <w:rPr>
                      <w:rFonts w:ascii="Photina Casual Black" w:hAnsi="Photina Casual Black"/>
                      <w:sz w:val="56"/>
                    </w:rPr>
                  </w:pPr>
                  <w:r>
                    <w:rPr>
                      <w:rFonts w:ascii="Photina Casual Black" w:hAnsi="Photina Casual Black"/>
                      <w:sz w:val="56"/>
                    </w:rPr>
                    <w:t>S</w:t>
                  </w:r>
                </w:p>
                <w:p w:rsidR="0082622E" w:rsidRDefault="0082622E">
                  <w:pPr>
                    <w:jc w:val="center"/>
                    <w:rPr>
                      <w:rFonts w:ascii="Eras Bold ITC" w:hAnsi="Eras Bold ITC"/>
                      <w:sz w:val="52"/>
                    </w:rPr>
                  </w:pPr>
                </w:p>
              </w:txbxContent>
            </v:textbox>
            <w10:wrap type="tight"/>
          </v:shape>
        </w:pict>
      </w:r>
      <w:r w:rsidR="0082622E">
        <w:tab/>
      </w:r>
      <w:r w:rsidRPr="001C07D6">
        <w:rPr>
          <w:noProof/>
          <w:sz w:val="20"/>
        </w:rPr>
        <w:pict>
          <v:shape id="_x0000_s1049" type="#_x0000_t202" style="position:absolute;margin-left:0;margin-top:-9pt;width:468pt;height:27pt;z-index:-251649024;mso-wrap-edited:f;mso-position-horizontal-relative:text;mso-position-vertical-relative:text" wrapcoords="-35 0 -35 21600 21635 21600 21635 0 -35 0">
            <v:textbox style="mso-next-textbox:#_x0000_s1049">
              <w:txbxContent>
                <w:p w:rsidR="0082622E" w:rsidRDefault="0082622E">
                  <w:r>
                    <w:t>Page 6</w:t>
                  </w:r>
                  <w:r>
                    <w:tab/>
                  </w:r>
                  <w:r>
                    <w:tab/>
                  </w:r>
                  <w:r>
                    <w:tab/>
                  </w:r>
                  <w:r>
                    <w:tab/>
                  </w:r>
                  <w:r>
                    <w:tab/>
                  </w:r>
                  <w:r>
                    <w:tab/>
                  </w:r>
                  <w:r>
                    <w:tab/>
                  </w:r>
                  <w:r>
                    <w:tab/>
                  </w:r>
                  <w:r>
                    <w:tab/>
                  </w:r>
                  <w:r>
                    <w:tab/>
                    <w:t>CAE</w:t>
                  </w:r>
                  <w:r>
                    <w:tab/>
                  </w:r>
                </w:p>
              </w:txbxContent>
            </v:textbox>
            <w10:wrap type="tight"/>
          </v:shape>
        </w:pict>
      </w:r>
      <w:r w:rsidRPr="001C07D6">
        <w:rPr>
          <w:noProof/>
          <w:sz w:val="20"/>
        </w:rPr>
        <w:pict>
          <v:shape id="_x0000_s1053" type="#_x0000_t202" style="position:absolute;margin-left:4in;margin-top:36pt;width:169.15pt;height:129.95pt;z-index:251650048;mso-position-horizontal-relative:text;mso-position-vertical-relative:text">
            <v:textbox style="mso-next-textbox:#_x0000_s1053">
              <w:txbxContent>
                <w:p w:rsidR="0082622E" w:rsidRDefault="00357042">
                  <w:pPr>
                    <w:rPr>
                      <w:i/>
                      <w:iCs/>
                    </w:rPr>
                  </w:pPr>
                  <w:r>
                    <w:rPr>
                      <w:i/>
                      <w:iCs/>
                      <w:noProof/>
                    </w:rPr>
                    <w:drawing>
                      <wp:inline distT="0" distB="0" distL="0" distR="0">
                        <wp:extent cx="1952625" cy="1552575"/>
                        <wp:effectExtent l="19050" t="0" r="9525" b="0"/>
                        <wp:docPr id="4" name="Picture 4" descr="ARABES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ABESQUE"/>
                                <pic:cNvPicPr>
                                  <a:picLocks noChangeAspect="1" noChangeArrowheads="1"/>
                                </pic:cNvPicPr>
                              </pic:nvPicPr>
                              <pic:blipFill>
                                <a:blip r:embed="rId7"/>
                                <a:srcRect/>
                                <a:stretch>
                                  <a:fillRect/>
                                </a:stretch>
                              </pic:blipFill>
                              <pic:spPr bwMode="auto">
                                <a:xfrm>
                                  <a:off x="0" y="0"/>
                                  <a:ext cx="1952625" cy="1552575"/>
                                </a:xfrm>
                                <a:prstGeom prst="rect">
                                  <a:avLst/>
                                </a:prstGeom>
                                <a:noFill/>
                                <a:ln w="9525">
                                  <a:noFill/>
                                  <a:miter lim="800000"/>
                                  <a:headEnd/>
                                  <a:tailEnd/>
                                </a:ln>
                              </pic:spPr>
                            </pic:pic>
                          </a:graphicData>
                        </a:graphic>
                      </wp:inline>
                    </w:drawing>
                  </w:r>
                </w:p>
              </w:txbxContent>
            </v:textbox>
          </v:shape>
        </w:pict>
      </w:r>
      <w:r w:rsidRPr="001C07D6">
        <w:rPr>
          <w:noProof/>
          <w:sz w:val="20"/>
        </w:rPr>
        <w:pict>
          <v:shape id="_x0000_s1050" type="#_x0000_t202" style="position:absolute;margin-left:0;margin-top:27pt;width:180pt;height:9in;z-index:251648000;mso-position-horizontal-relative:text;mso-position-vertical-relative:text">
            <v:textbox style="mso-next-textbox:#_x0000_s1050">
              <w:txbxContent>
                <w:p w:rsidR="0082622E" w:rsidRDefault="0082622E">
                  <w:pPr>
                    <w:pStyle w:val="Heading8"/>
                    <w:rPr>
                      <w:sz w:val="24"/>
                    </w:rPr>
                  </w:pPr>
                  <w:r>
                    <w:rPr>
                      <w:sz w:val="24"/>
                    </w:rPr>
                    <w:t>Emotions Through Motion</w:t>
                  </w:r>
                </w:p>
                <w:p w:rsidR="0082622E" w:rsidRDefault="0082622E">
                  <w:pPr>
                    <w:jc w:val="center"/>
                    <w:rPr>
                      <w:sz w:val="20"/>
                    </w:rPr>
                  </w:pPr>
                </w:p>
                <w:p w:rsidR="0082622E" w:rsidRDefault="0082622E">
                  <w:pPr>
                    <w:rPr>
                      <w:sz w:val="20"/>
                    </w:rPr>
                  </w:pPr>
                  <w:r>
                    <w:rPr>
                      <w:sz w:val="20"/>
                    </w:rPr>
                    <w:t>TLW Express a feeling through movement.</w:t>
                  </w:r>
                </w:p>
                <w:p w:rsidR="0082622E" w:rsidRDefault="0082622E">
                  <w:pPr>
                    <w:rPr>
                      <w:sz w:val="20"/>
                    </w:rPr>
                  </w:pPr>
                </w:p>
                <w:p w:rsidR="0082622E" w:rsidRDefault="0082622E">
                  <w:pPr>
                    <w:rPr>
                      <w:sz w:val="20"/>
                    </w:rPr>
                  </w:pPr>
                  <w:r>
                    <w:rPr>
                      <w:b/>
                      <w:bCs/>
                      <w:i/>
                      <w:iCs/>
                      <w:sz w:val="20"/>
                    </w:rPr>
                    <w:t>Materials needed</w:t>
                  </w:r>
                  <w:r>
                    <w:rPr>
                      <w:b/>
                      <w:bCs/>
                      <w:sz w:val="20"/>
                    </w:rPr>
                    <w:t>:</w:t>
                  </w:r>
                  <w:r>
                    <w:rPr>
                      <w:sz w:val="20"/>
                    </w:rPr>
                    <w:t xml:space="preserve">  Several different emotional situations written on pieces of paper.  Ex: angry with brother, lonely for friend.</w:t>
                  </w:r>
                </w:p>
                <w:p w:rsidR="0082622E" w:rsidRDefault="0082622E">
                  <w:pPr>
                    <w:rPr>
                      <w:sz w:val="20"/>
                    </w:rPr>
                  </w:pPr>
                </w:p>
                <w:p w:rsidR="0082622E" w:rsidRDefault="0082622E">
                  <w:pPr>
                    <w:rPr>
                      <w:sz w:val="20"/>
                    </w:rPr>
                  </w:pPr>
                  <w:r>
                    <w:rPr>
                      <w:b/>
                      <w:bCs/>
                      <w:i/>
                      <w:iCs/>
                      <w:sz w:val="20"/>
                    </w:rPr>
                    <w:t>Warm-up</w:t>
                  </w:r>
                  <w:r>
                    <w:rPr>
                      <w:b/>
                      <w:bCs/>
                      <w:sz w:val="20"/>
                    </w:rPr>
                    <w:t>:</w:t>
                  </w:r>
                  <w:r>
                    <w:rPr>
                      <w:sz w:val="20"/>
                    </w:rPr>
                    <w:t xml:space="preserve">  Discuss the different situations in Nutcracker in which the characters feelings were expressed through their movement.  Using many adjectives, describe various feelings and the movements that coincide with each feeling.  Example:  anger-stamp, explode; fear-shiver, tremble, sad- slow, heavy, downward movements.</w:t>
                  </w:r>
                </w:p>
                <w:p w:rsidR="0082622E" w:rsidRDefault="0082622E">
                  <w:pPr>
                    <w:rPr>
                      <w:sz w:val="20"/>
                    </w:rPr>
                  </w:pPr>
                </w:p>
                <w:p w:rsidR="0082622E" w:rsidRDefault="0082622E">
                  <w:pPr>
                    <w:rPr>
                      <w:b/>
                      <w:bCs/>
                      <w:sz w:val="20"/>
                    </w:rPr>
                  </w:pPr>
                  <w:r>
                    <w:rPr>
                      <w:b/>
                      <w:bCs/>
                      <w:i/>
                      <w:iCs/>
                      <w:sz w:val="20"/>
                    </w:rPr>
                    <w:t>Activity</w:t>
                  </w:r>
                  <w:r>
                    <w:rPr>
                      <w:b/>
                      <w:bCs/>
                      <w:sz w:val="20"/>
                    </w:rPr>
                    <w:t>:</w:t>
                  </w:r>
                </w:p>
                <w:p w:rsidR="0082622E" w:rsidRDefault="0082622E">
                  <w:pPr>
                    <w:rPr>
                      <w:sz w:val="20"/>
                    </w:rPr>
                  </w:pPr>
                  <w:r>
                    <w:rPr>
                      <w:sz w:val="20"/>
                    </w:rPr>
                    <w:t>1.  Call out different emotions and ask students to express the feelings.  Encourage the students to explore different movement qualities as teacher calls them out.</w:t>
                  </w:r>
                </w:p>
                <w:p w:rsidR="0082622E" w:rsidRDefault="0082622E">
                  <w:pPr>
                    <w:rPr>
                      <w:sz w:val="20"/>
                    </w:rPr>
                  </w:pPr>
                  <w:r>
                    <w:rPr>
                      <w:sz w:val="20"/>
                    </w:rPr>
                    <w:t>2. Invite students to get into “pairs”.  Let each pair draw an emotion situation to “dance”.  Remind them to have a beginning, middle, and an end to their dance.</w:t>
                  </w:r>
                </w:p>
                <w:p w:rsidR="0082622E" w:rsidRDefault="0082622E">
                  <w:pPr>
                    <w:rPr>
                      <w:sz w:val="20"/>
                    </w:rPr>
                  </w:pPr>
                  <w:r>
                    <w:rPr>
                      <w:sz w:val="20"/>
                    </w:rPr>
                    <w:t>3. Ask each pair to perform their “dance” for the rest of the class.  Have the observers try and determine the emotion situation from the movement.</w:t>
                  </w:r>
                </w:p>
                <w:p w:rsidR="00B20841" w:rsidRDefault="00B20841">
                  <w:pPr>
                    <w:rPr>
                      <w:sz w:val="20"/>
                    </w:rPr>
                  </w:pPr>
                </w:p>
                <w:p w:rsidR="0082622E" w:rsidRDefault="0082622E">
                  <w:pPr>
                    <w:pStyle w:val="Heading5"/>
                    <w:rPr>
                      <w:i/>
                      <w:iCs/>
                    </w:rPr>
                  </w:pPr>
                  <w:r>
                    <w:rPr>
                      <w:i/>
                      <w:iCs/>
                    </w:rPr>
                    <w:t>Closure:</w:t>
                  </w:r>
                </w:p>
                <w:p w:rsidR="0082622E" w:rsidRDefault="0082622E">
                  <w:pPr>
                    <w:rPr>
                      <w:sz w:val="20"/>
                    </w:rPr>
                  </w:pPr>
                  <w:r>
                    <w:rPr>
                      <w:sz w:val="20"/>
                    </w:rPr>
                    <w:t>Discuss the various movements each group selected for it’s situation and how these movements conveyed the emotion to the audience.</w:t>
                  </w:r>
                </w:p>
                <w:p w:rsidR="0082622E" w:rsidRDefault="0082622E">
                  <w:pPr>
                    <w:rPr>
                      <w:sz w:val="20"/>
                    </w:rPr>
                  </w:pPr>
                  <w:r>
                    <w:rPr>
                      <w:sz w:val="20"/>
                    </w:rPr>
                    <w:t>Discuss ways we all move in relation to how we feel at a particular moment.</w:t>
                  </w:r>
                </w:p>
                <w:p w:rsidR="0082622E" w:rsidRDefault="0082622E">
                  <w:pPr>
                    <w:rPr>
                      <w:sz w:val="20"/>
                    </w:rPr>
                  </w:pPr>
                </w:p>
                <w:p w:rsidR="0082622E" w:rsidRDefault="0082622E">
                  <w:pPr>
                    <w:rPr>
                      <w:sz w:val="20"/>
                    </w:rPr>
                  </w:pPr>
                  <w:r>
                    <w:rPr>
                      <w:b/>
                      <w:bCs/>
                      <w:i/>
                      <w:iCs/>
                      <w:sz w:val="20"/>
                    </w:rPr>
                    <w:t>Variation:</w:t>
                  </w:r>
                  <w:r>
                    <w:rPr>
                      <w:sz w:val="20"/>
                    </w:rPr>
                    <w:t xml:space="preserve">  Do the same exact movement but with a different felling.  How does this change the movement?  For example, stamp your foot in anger, and then stamp it with joy.  Does your posture change?  Does the placement of your head and arms in the movement change?</w:t>
                  </w:r>
                </w:p>
                <w:p w:rsidR="0082622E" w:rsidRDefault="0082622E">
                  <w:pPr>
                    <w:rPr>
                      <w:sz w:val="20"/>
                    </w:rPr>
                  </w:pPr>
                  <w:r>
                    <w:rPr>
                      <w:sz w:val="20"/>
                    </w:rPr>
                    <w:t xml:space="preserve"> </w:t>
                  </w:r>
                </w:p>
              </w:txbxContent>
            </v:textbox>
          </v:shape>
        </w:pict>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p>
    <w:p w:rsidR="0082622E" w:rsidRDefault="0082622E"/>
    <w:p w:rsidR="0082622E" w:rsidRDefault="0082622E"/>
    <w:p w:rsidR="0082622E" w:rsidRDefault="001C07D6">
      <w:r w:rsidRPr="001C07D6">
        <w:rPr>
          <w:noProof/>
          <w:sz w:val="20"/>
        </w:rPr>
        <w:pict>
          <v:shape id="_x0000_s1055" type="#_x0000_t202" style="position:absolute;margin-left:4in;margin-top:10.2pt;width:171pt;height:505.2pt;z-index:251651072">
            <v:textbox style="mso-next-textbox:#_x0000_s1055">
              <w:txbxContent>
                <w:p w:rsidR="0082622E" w:rsidRDefault="0082622E">
                  <w:pPr>
                    <w:jc w:val="center"/>
                    <w:rPr>
                      <w:b/>
                      <w:bCs/>
                    </w:rPr>
                  </w:pPr>
                  <w:r>
                    <w:rPr>
                      <w:b/>
                      <w:bCs/>
                    </w:rPr>
                    <w:t>A Personal Story</w:t>
                  </w:r>
                </w:p>
                <w:p w:rsidR="0082622E" w:rsidRDefault="0082622E">
                  <w:pPr>
                    <w:rPr>
                      <w:sz w:val="20"/>
                    </w:rPr>
                  </w:pPr>
                </w:p>
                <w:p w:rsidR="0082622E" w:rsidRDefault="0082622E">
                  <w:pPr>
                    <w:rPr>
                      <w:sz w:val="20"/>
                    </w:rPr>
                  </w:pPr>
                  <w:r>
                    <w:rPr>
                      <w:sz w:val="20"/>
                    </w:rPr>
                    <w:t>TLW write their own Nutcracker stories based on their Christmas experiences.</w:t>
                  </w:r>
                </w:p>
                <w:p w:rsidR="0082622E" w:rsidRDefault="0082622E">
                  <w:pPr>
                    <w:rPr>
                      <w:sz w:val="20"/>
                    </w:rPr>
                  </w:pPr>
                </w:p>
                <w:p w:rsidR="0082622E" w:rsidRDefault="0082622E">
                  <w:pPr>
                    <w:rPr>
                      <w:sz w:val="20"/>
                    </w:rPr>
                  </w:pPr>
                  <w:r>
                    <w:rPr>
                      <w:b/>
                      <w:bCs/>
                      <w:i/>
                      <w:iCs/>
                      <w:sz w:val="20"/>
                    </w:rPr>
                    <w:t>Warm-up</w:t>
                  </w:r>
                  <w:r>
                    <w:rPr>
                      <w:sz w:val="20"/>
                    </w:rPr>
                    <w:t>:  Engage students in a conversation about their own holiday celebrations.</w:t>
                  </w:r>
                </w:p>
                <w:p w:rsidR="0082622E" w:rsidRDefault="0082622E">
                  <w:pPr>
                    <w:numPr>
                      <w:ilvl w:val="0"/>
                      <w:numId w:val="9"/>
                    </w:numPr>
                    <w:rPr>
                      <w:sz w:val="20"/>
                    </w:rPr>
                  </w:pPr>
                  <w:r>
                    <w:rPr>
                      <w:sz w:val="20"/>
                    </w:rPr>
                    <w:t>Does their family have a holiday gathering?</w:t>
                  </w:r>
                </w:p>
                <w:p w:rsidR="0082622E" w:rsidRDefault="0082622E">
                  <w:pPr>
                    <w:numPr>
                      <w:ilvl w:val="0"/>
                      <w:numId w:val="9"/>
                    </w:numPr>
                    <w:rPr>
                      <w:sz w:val="20"/>
                    </w:rPr>
                  </w:pPr>
                  <w:r>
                    <w:rPr>
                      <w:sz w:val="20"/>
                    </w:rPr>
                    <w:t>How do they dress?</w:t>
                  </w:r>
                </w:p>
                <w:p w:rsidR="0082622E" w:rsidRDefault="0082622E">
                  <w:pPr>
                    <w:numPr>
                      <w:ilvl w:val="0"/>
                      <w:numId w:val="9"/>
                    </w:numPr>
                    <w:rPr>
                      <w:sz w:val="20"/>
                    </w:rPr>
                  </w:pPr>
                  <w:r>
                    <w:rPr>
                      <w:sz w:val="20"/>
                    </w:rPr>
                    <w:t>Are music and games involved in the festivities?</w:t>
                  </w:r>
                </w:p>
                <w:p w:rsidR="00B20841" w:rsidRDefault="00B20841" w:rsidP="00B20841">
                  <w:pPr>
                    <w:ind w:left="360"/>
                    <w:rPr>
                      <w:sz w:val="20"/>
                    </w:rPr>
                  </w:pPr>
                </w:p>
                <w:p w:rsidR="0082622E" w:rsidRDefault="0082622E">
                  <w:pPr>
                    <w:rPr>
                      <w:b/>
                      <w:bCs/>
                      <w:i/>
                      <w:iCs/>
                      <w:sz w:val="20"/>
                    </w:rPr>
                  </w:pPr>
                  <w:r>
                    <w:rPr>
                      <w:b/>
                      <w:bCs/>
                      <w:i/>
                      <w:iCs/>
                      <w:sz w:val="20"/>
                    </w:rPr>
                    <w:t>Activity:</w:t>
                  </w:r>
                </w:p>
                <w:p w:rsidR="0082622E" w:rsidRDefault="0082622E">
                  <w:pPr>
                    <w:rPr>
                      <w:sz w:val="20"/>
                    </w:rPr>
                  </w:pPr>
                  <w:r>
                    <w:rPr>
                      <w:sz w:val="20"/>
                    </w:rPr>
                    <w:t>1.  Students write their own versions of Nutcracker.  Ask them to imagine they are Clara (or a male version of Clara) and the party takes place in their home.  What might occur at the party that could be transformed into a character and or a place during a dream.</w:t>
                  </w:r>
                </w:p>
                <w:p w:rsidR="0082622E" w:rsidRDefault="0082622E">
                  <w:pPr>
                    <w:rPr>
                      <w:sz w:val="20"/>
                    </w:rPr>
                  </w:pPr>
                  <w:r>
                    <w:rPr>
                      <w:sz w:val="20"/>
                    </w:rPr>
                    <w:t>2.  Illustrate a particular scene from their story.</w:t>
                  </w:r>
                </w:p>
                <w:p w:rsidR="0082622E" w:rsidRDefault="0082622E">
                  <w:pPr>
                    <w:rPr>
                      <w:sz w:val="20"/>
                    </w:rPr>
                  </w:pPr>
                  <w:r>
                    <w:rPr>
                      <w:sz w:val="20"/>
                    </w:rPr>
                    <w:t>3.  Working in groups, act out a part of their story with movement only- no voices</w:t>
                  </w:r>
                  <w:r w:rsidR="00B20841">
                    <w:rPr>
                      <w:sz w:val="20"/>
                    </w:rPr>
                    <w:t>.</w:t>
                  </w:r>
                </w:p>
                <w:p w:rsidR="00B20841" w:rsidRDefault="00B20841">
                  <w:pPr>
                    <w:rPr>
                      <w:sz w:val="20"/>
                    </w:rPr>
                  </w:pPr>
                </w:p>
                <w:p w:rsidR="0082622E" w:rsidRDefault="0082622E">
                  <w:pPr>
                    <w:rPr>
                      <w:i/>
                      <w:iCs/>
                      <w:sz w:val="20"/>
                    </w:rPr>
                  </w:pPr>
                  <w:r>
                    <w:rPr>
                      <w:b/>
                      <w:bCs/>
                      <w:i/>
                      <w:iCs/>
                      <w:sz w:val="20"/>
                    </w:rPr>
                    <w:t xml:space="preserve"> Closure</w:t>
                  </w:r>
                  <w:r>
                    <w:rPr>
                      <w:i/>
                      <w:iCs/>
                      <w:sz w:val="20"/>
                    </w:rPr>
                    <w:t>:</w:t>
                  </w:r>
                </w:p>
                <w:p w:rsidR="0082622E" w:rsidRDefault="0082622E">
                  <w:pPr>
                    <w:rPr>
                      <w:sz w:val="20"/>
                    </w:rPr>
                  </w:pPr>
                  <w:r>
                    <w:rPr>
                      <w:sz w:val="20"/>
                    </w:rPr>
                    <w:t>Ask students to share their stories with the class.  Let the students take the stories home and share them with their parents.  Ask the parents to share a childhood holiday story.</w:t>
                  </w:r>
                </w:p>
              </w:txbxContent>
            </v:textbox>
          </v:shape>
        </w:pict>
      </w:r>
    </w:p>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 w:rsidR="0082622E" w:rsidRDefault="001C07D6">
      <w:r w:rsidRPr="001C07D6">
        <w:rPr>
          <w:noProof/>
          <w:sz w:val="20"/>
        </w:rPr>
        <w:pict>
          <v:shape id="_x0000_s1052" type="#_x0000_t202" style="position:absolute;margin-left:0;margin-top:411.6pt;width:180pt;height:2in;z-index:251649024">
            <v:textbox style="mso-next-textbox:#_x0000_s1052">
              <w:txbxContent>
                <w:p w:rsidR="0082622E" w:rsidRDefault="0082622E">
                  <w:pPr>
                    <w:rPr>
                      <w:i/>
                      <w:iCs/>
                    </w:rPr>
                  </w:pPr>
                  <w:r>
                    <w:rPr>
                      <w:i/>
                      <w:iCs/>
                    </w:rPr>
                    <w:t>Insert picture, clipart or text here!</w:t>
                  </w:r>
                </w:p>
              </w:txbxContent>
            </v:textbox>
          </v:shape>
        </w:pict>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p>
    <w:p w:rsidR="0082622E" w:rsidRDefault="0082622E">
      <w:pPr>
        <w:rPr>
          <w:noProof/>
          <w:sz w:val="20"/>
        </w:rPr>
      </w:pPr>
    </w:p>
    <w:p w:rsidR="0082622E" w:rsidRDefault="001C07D6">
      <w:r w:rsidRPr="001C07D6">
        <w:rPr>
          <w:noProof/>
          <w:sz w:val="20"/>
        </w:rPr>
        <w:lastRenderedPageBreak/>
        <w:pict>
          <v:shape id="_x0000_s1064" type="#_x0000_t202" style="position:absolute;margin-left:261pt;margin-top:8.4pt;width:198pt;height:212.25pt;z-index:251653120">
            <v:textbox style="mso-next-textbox:#_x0000_s1064">
              <w:txbxContent>
                <w:p w:rsidR="0082622E" w:rsidRDefault="0082622E">
                  <w:pPr>
                    <w:jc w:val="center"/>
                    <w:rPr>
                      <w:b/>
                      <w:bCs/>
                    </w:rPr>
                  </w:pPr>
                  <w:r>
                    <w:rPr>
                      <w:b/>
                      <w:bCs/>
                    </w:rPr>
                    <w:t>Compare and Define</w:t>
                  </w:r>
                </w:p>
                <w:p w:rsidR="00531D2A" w:rsidRDefault="00531D2A">
                  <w:pPr>
                    <w:jc w:val="center"/>
                    <w:rPr>
                      <w:b/>
                      <w:bCs/>
                    </w:rPr>
                  </w:pPr>
                </w:p>
                <w:p w:rsidR="0082622E" w:rsidRDefault="0082622E">
                  <w:pPr>
                    <w:jc w:val="both"/>
                    <w:rPr>
                      <w:sz w:val="20"/>
                    </w:rPr>
                  </w:pPr>
                  <w:r>
                    <w:rPr>
                      <w:sz w:val="20"/>
                    </w:rPr>
                    <w:t>TLW describe the differences between two dances.</w:t>
                  </w:r>
                </w:p>
                <w:p w:rsidR="00531D2A" w:rsidRDefault="00531D2A">
                  <w:pPr>
                    <w:jc w:val="both"/>
                    <w:rPr>
                      <w:sz w:val="20"/>
                    </w:rPr>
                  </w:pPr>
                </w:p>
                <w:p w:rsidR="0082622E" w:rsidRDefault="0082622E">
                  <w:r>
                    <w:rPr>
                      <w:b/>
                      <w:bCs/>
                      <w:i/>
                      <w:iCs/>
                      <w:sz w:val="20"/>
                    </w:rPr>
                    <w:t>Warm-up:</w:t>
                  </w:r>
                  <w:r>
                    <w:rPr>
                      <w:sz w:val="20"/>
                    </w:rPr>
                    <w:t xml:space="preserve">  Discuss with students the different types of dances (solo, duets, corps) before the performance</w:t>
                  </w:r>
                  <w:r>
                    <w:t xml:space="preserve">  </w:t>
                  </w:r>
                </w:p>
                <w:p w:rsidR="00531D2A" w:rsidRDefault="00531D2A"/>
                <w:p w:rsidR="0082622E" w:rsidRDefault="0082622E">
                  <w:pPr>
                    <w:rPr>
                      <w:sz w:val="20"/>
                    </w:rPr>
                  </w:pPr>
                  <w:r>
                    <w:rPr>
                      <w:b/>
                      <w:bCs/>
                      <w:i/>
                      <w:iCs/>
                    </w:rPr>
                    <w:t>Activity:</w:t>
                  </w:r>
                  <w:r>
                    <w:rPr>
                      <w:sz w:val="20"/>
                    </w:rPr>
                    <w:t xml:space="preserve"> Using the program as a guide, TLW write descriptions of each dance using musical terms-tempo, dynamics, meter, and tone color to compare and contrast two dances.</w:t>
                  </w:r>
                </w:p>
              </w:txbxContent>
            </v:textbox>
          </v:shape>
        </w:pict>
      </w:r>
      <w:r w:rsidRPr="001C07D6">
        <w:rPr>
          <w:noProof/>
          <w:sz w:val="20"/>
        </w:rPr>
        <w:pict>
          <v:shape id="_x0000_s1062" type="#_x0000_t202" style="position:absolute;margin-left:-9pt;margin-top:8.4pt;width:189pt;height:513pt;z-index:251652096">
            <v:textbox style="mso-next-textbox:#_x0000_s1062">
              <w:txbxContent>
                <w:p w:rsidR="0082622E" w:rsidRDefault="00531D2A" w:rsidP="00531D2A">
                  <w:pPr>
                    <w:jc w:val="center"/>
                    <w:rPr>
                      <w:b/>
                      <w:bCs/>
                    </w:rPr>
                  </w:pPr>
                  <w:r>
                    <w:rPr>
                      <w:b/>
                      <w:bCs/>
                    </w:rPr>
                    <w:t>History and Movement</w:t>
                  </w:r>
                </w:p>
                <w:p w:rsidR="00531D2A" w:rsidRPr="00531D2A" w:rsidRDefault="00531D2A" w:rsidP="00531D2A">
                  <w:pPr>
                    <w:jc w:val="center"/>
                    <w:rPr>
                      <w:b/>
                      <w:bCs/>
                    </w:rPr>
                  </w:pPr>
                </w:p>
                <w:p w:rsidR="0082622E" w:rsidRDefault="0082622E">
                  <w:r>
                    <w:rPr>
                      <w:sz w:val="20"/>
                    </w:rPr>
                    <w:t>TLW move to the beat using simple dances to relate music with geography</w:t>
                  </w:r>
                  <w:r>
                    <w:t>.</w:t>
                  </w:r>
                </w:p>
                <w:p w:rsidR="00531D2A" w:rsidRDefault="00531D2A"/>
                <w:p w:rsidR="0082622E" w:rsidRDefault="0082622E">
                  <w:pPr>
                    <w:rPr>
                      <w:sz w:val="20"/>
                    </w:rPr>
                  </w:pPr>
                  <w:r>
                    <w:rPr>
                      <w:i/>
                      <w:iCs/>
                    </w:rPr>
                    <w:t xml:space="preserve">  </w:t>
                  </w:r>
                  <w:r>
                    <w:rPr>
                      <w:b/>
                      <w:bCs/>
                      <w:i/>
                      <w:iCs/>
                    </w:rPr>
                    <w:t>Activity:</w:t>
                  </w:r>
                  <w:r>
                    <w:rPr>
                      <w:b/>
                      <w:bCs/>
                    </w:rPr>
                    <w:t xml:space="preserve">  </w:t>
                  </w:r>
                  <w:r>
                    <w:rPr>
                      <w:sz w:val="20"/>
                    </w:rPr>
                    <w:t xml:space="preserve">Using a globe or map, point out </w:t>
                  </w:r>
                  <w:smartTag w:uri="urn:schemas-microsoft-com:office:smarttags" w:element="place">
                    <w:smartTag w:uri="urn:schemas-microsoft-com:office:smarttags" w:element="country-region">
                      <w:r>
                        <w:rPr>
                          <w:sz w:val="20"/>
                        </w:rPr>
                        <w:t>France</w:t>
                      </w:r>
                    </w:smartTag>
                  </w:smartTag>
                  <w:r>
                    <w:rPr>
                      <w:sz w:val="20"/>
                    </w:rPr>
                    <w:t xml:space="preserve">,.  Read Ballet Beginnings to students and explain.  Demonstrate plie and releve.  TLW demonstrate and practice moving from releve to plie. </w:t>
                  </w:r>
                </w:p>
                <w:p w:rsidR="00531D2A" w:rsidRDefault="00531D2A">
                  <w:pPr>
                    <w:rPr>
                      <w:sz w:val="20"/>
                    </w:rPr>
                  </w:pPr>
                </w:p>
                <w:p w:rsidR="0082622E" w:rsidRDefault="0082622E">
                  <w:pPr>
                    <w:rPr>
                      <w:sz w:val="20"/>
                    </w:rPr>
                  </w:pPr>
                  <w:r>
                    <w:rPr>
                      <w:sz w:val="20"/>
                    </w:rPr>
                    <w:t xml:space="preserve"> </w:t>
                  </w:r>
                  <w:r>
                    <w:rPr>
                      <w:b/>
                      <w:bCs/>
                      <w:i/>
                      <w:iCs/>
                    </w:rPr>
                    <w:t>Closure</w:t>
                  </w:r>
                  <w:r>
                    <w:rPr>
                      <w:b/>
                      <w:bCs/>
                      <w:i/>
                      <w:iCs/>
                      <w:sz w:val="20"/>
                    </w:rPr>
                    <w:t>:</w:t>
                  </w:r>
                  <w:r>
                    <w:rPr>
                      <w:b/>
                      <w:bCs/>
                      <w:sz w:val="20"/>
                    </w:rPr>
                    <w:t xml:space="preserve">  TLW  </w:t>
                  </w:r>
                  <w:r>
                    <w:rPr>
                      <w:sz w:val="20"/>
                    </w:rPr>
                    <w:t>will move on the beat doing releve, then plie to one of the selections.</w:t>
                  </w:r>
                </w:p>
                <w:p w:rsidR="00531D2A" w:rsidRDefault="00531D2A">
                  <w:pPr>
                    <w:rPr>
                      <w:sz w:val="20"/>
                    </w:rPr>
                  </w:pPr>
                </w:p>
                <w:p w:rsidR="0082622E" w:rsidRDefault="0082622E">
                  <w:pPr>
                    <w:jc w:val="center"/>
                    <w:rPr>
                      <w:b/>
                      <w:bCs/>
                    </w:rPr>
                  </w:pPr>
                  <w:r>
                    <w:rPr>
                      <w:b/>
                      <w:bCs/>
                    </w:rPr>
                    <w:t>Contrasts</w:t>
                  </w:r>
                </w:p>
                <w:p w:rsidR="0082622E" w:rsidRDefault="0082622E" w:rsidP="00531D2A">
                  <w:r>
                    <w:rPr>
                      <w:sz w:val="20"/>
                    </w:rPr>
                    <w:t xml:space="preserve"> </w:t>
                  </w:r>
                </w:p>
                <w:p w:rsidR="0082622E" w:rsidRDefault="0082622E">
                  <w:pPr>
                    <w:rPr>
                      <w:sz w:val="20"/>
                    </w:rPr>
                  </w:pPr>
                  <w:r>
                    <w:t>TLW</w:t>
                  </w:r>
                  <w:r>
                    <w:rPr>
                      <w:sz w:val="20"/>
                    </w:rPr>
                    <w:t xml:space="preserve"> recognize the difference in mood o</w:t>
                  </w:r>
                  <w:r w:rsidR="00531D2A">
                    <w:rPr>
                      <w:sz w:val="20"/>
                    </w:rPr>
                    <w:t xml:space="preserve">f contrasting pieces of music. </w:t>
                  </w:r>
                </w:p>
                <w:p w:rsidR="00531D2A" w:rsidRDefault="00531D2A">
                  <w:pPr>
                    <w:rPr>
                      <w:sz w:val="20"/>
                    </w:rPr>
                  </w:pPr>
                </w:p>
                <w:p w:rsidR="0082622E" w:rsidRDefault="0082622E">
                  <w:pPr>
                    <w:rPr>
                      <w:sz w:val="20"/>
                    </w:rPr>
                  </w:pPr>
                  <w:r>
                    <w:rPr>
                      <w:b/>
                      <w:bCs/>
                      <w:i/>
                      <w:iCs/>
                    </w:rPr>
                    <w:t>Warm-up</w:t>
                  </w:r>
                  <w:r>
                    <w:rPr>
                      <w:i/>
                      <w:iCs/>
                      <w:sz w:val="20"/>
                    </w:rPr>
                    <w:t>:</w:t>
                  </w:r>
                  <w:r>
                    <w:rPr>
                      <w:sz w:val="20"/>
                    </w:rPr>
                    <w:t xml:space="preserve">  Children observe while the teacher tosses a balloon in the air and allows it to float to the ground.</w:t>
                  </w:r>
                </w:p>
                <w:p w:rsidR="00531D2A" w:rsidRDefault="00531D2A">
                  <w:pPr>
                    <w:rPr>
                      <w:sz w:val="20"/>
                    </w:rPr>
                  </w:pPr>
                </w:p>
                <w:p w:rsidR="0082622E" w:rsidRDefault="0082622E">
                  <w:pPr>
                    <w:rPr>
                      <w:sz w:val="20"/>
                    </w:rPr>
                  </w:pPr>
                  <w:r>
                    <w:rPr>
                      <w:b/>
                      <w:bCs/>
                      <w:i/>
                      <w:iCs/>
                    </w:rPr>
                    <w:t>Activity</w:t>
                  </w:r>
                  <w:r>
                    <w:rPr>
                      <w:b/>
                      <w:bCs/>
                    </w:rPr>
                    <w:t>:</w:t>
                  </w:r>
                  <w:r>
                    <w:rPr>
                      <w:sz w:val="20"/>
                    </w:rPr>
                    <w:t xml:space="preserve">  Have children toss their balloons in the air and observe as it floats to the ground.  Duplicate the movement with their bodies.  Do several times.  Ask children to keep their balloons in the air while maintaining their own floating, sustained movement.   Use different body parts to keep the balloon in the air.  Come to a soft slow ending. </w:t>
                  </w:r>
                </w:p>
                <w:p w:rsidR="0082622E" w:rsidRDefault="0082622E">
                  <w:pPr>
                    <w:rPr>
                      <w:b/>
                      <w:bCs/>
                    </w:rPr>
                  </w:pPr>
                </w:p>
                <w:p w:rsidR="0082622E" w:rsidRDefault="0082622E">
                  <w:pPr>
                    <w:rPr>
                      <w:sz w:val="20"/>
                    </w:rPr>
                  </w:pPr>
                  <w:r>
                    <w:rPr>
                      <w:b/>
                      <w:bCs/>
                      <w:i/>
                      <w:iCs/>
                    </w:rPr>
                    <w:t>Activity 2:</w:t>
                  </w:r>
                  <w:r>
                    <w:rPr>
                      <w:sz w:val="20"/>
                    </w:rPr>
                    <w:t>TLW move on the beat to “March”.   Teacher directs movement (i.e. pat knees, clap, tap ) as music plays.  Students pattern.</w:t>
                  </w:r>
                </w:p>
                <w:p w:rsidR="00531D2A" w:rsidRDefault="00531D2A">
                  <w:pPr>
                    <w:rPr>
                      <w:sz w:val="20"/>
                    </w:rPr>
                  </w:pPr>
                </w:p>
                <w:p w:rsidR="0082622E" w:rsidRDefault="0082622E">
                  <w:pPr>
                    <w:rPr>
                      <w:sz w:val="20"/>
                    </w:rPr>
                  </w:pPr>
                  <w:r>
                    <w:rPr>
                      <w:b/>
                      <w:bCs/>
                    </w:rPr>
                    <w:t xml:space="preserve">Closure: </w:t>
                  </w:r>
                  <w:r>
                    <w:rPr>
                      <w:sz w:val="20"/>
                    </w:rPr>
                    <w:t>Discuss differences between movements.</w:t>
                  </w:r>
                </w:p>
                <w:p w:rsidR="0082622E" w:rsidRDefault="0082622E">
                  <w:pPr>
                    <w:rPr>
                      <w:sz w:val="20"/>
                    </w:rPr>
                  </w:pPr>
                </w:p>
                <w:p w:rsidR="0082622E" w:rsidRDefault="0082622E">
                  <w:pPr>
                    <w:rPr>
                      <w:sz w:val="20"/>
                    </w:rPr>
                  </w:pPr>
                  <w:r>
                    <w:rPr>
                      <w:sz w:val="20"/>
                    </w:rPr>
                    <w:t xml:space="preserve">  </w:t>
                  </w:r>
                </w:p>
              </w:txbxContent>
            </v:textbox>
          </v:shape>
        </w:pict>
      </w:r>
      <w:r w:rsidRPr="001C07D6">
        <w:rPr>
          <w:noProof/>
          <w:sz w:val="20"/>
        </w:rPr>
        <w:pict>
          <v:shape id="_x0000_s1060" type="#_x0000_t202" style="position:absolute;margin-left:-9pt;margin-top:-9pt;width:468pt;height:27pt;z-index:-251648000;mso-wrap-edited:f" wrapcoords="-35 0 -35 21600 21635 21600 21635 0 -35 0">
            <v:textbox style="mso-next-textbox:#_x0000_s1060">
              <w:txbxContent>
                <w:p w:rsidR="0082622E" w:rsidRDefault="0082622E">
                  <w:r>
                    <w:t>Page 7</w:t>
                  </w:r>
                  <w:r>
                    <w:tab/>
                  </w:r>
                  <w:r>
                    <w:tab/>
                  </w:r>
                  <w:r>
                    <w:tab/>
                  </w:r>
                  <w:r>
                    <w:tab/>
                  </w:r>
                  <w:r>
                    <w:tab/>
                  </w:r>
                  <w:r>
                    <w:tab/>
                  </w:r>
                  <w:r>
                    <w:tab/>
                  </w:r>
                  <w:r>
                    <w:tab/>
                  </w:r>
                  <w:r>
                    <w:tab/>
                  </w:r>
                  <w:r>
                    <w:tab/>
                  </w:r>
                  <w:r>
                    <w:tab/>
                    <w:t>CAE</w:t>
                  </w:r>
                  <w:r>
                    <w:tab/>
                  </w:r>
                </w:p>
              </w:txbxContent>
            </v:textbox>
            <w10:wrap type="tight"/>
          </v:shape>
        </w:pict>
      </w:r>
    </w:p>
    <w:p w:rsidR="0082622E" w:rsidRDefault="001C07D6">
      <w:r>
        <w:rPr>
          <w:noProof/>
        </w:rPr>
        <w:pict>
          <v:shape id="_x0000_s1106" type="#_x0000_t202" style="position:absolute;margin-left:198pt;margin-top:3.6pt;width:45pt;height:629.25pt;z-index:-251645952;mso-wrap-edited:f" wrapcoords="-180 0 -180 21600 21780 21600 21780 0 -180 0" fillcolor="gray">
            <v:fill opacity=".5"/>
            <v:textbox style="mso-next-textbox:#_x0000_s1106">
              <w:txbxContent>
                <w:p w:rsidR="00E0686D" w:rsidRDefault="00E0686D" w:rsidP="00E0686D">
                  <w:pPr>
                    <w:jc w:val="center"/>
                    <w:rPr>
                      <w:rFonts w:ascii="Photina Casual Black" w:hAnsi="Photina Casual Black"/>
                      <w:sz w:val="56"/>
                    </w:rPr>
                  </w:pPr>
                  <w:r>
                    <w:rPr>
                      <w:rFonts w:ascii="Photina Casual Black" w:hAnsi="Photina Casual Black"/>
                      <w:sz w:val="56"/>
                    </w:rPr>
                    <w:t>T</w:t>
                  </w:r>
                </w:p>
                <w:p w:rsidR="00E0686D" w:rsidRDefault="00E0686D" w:rsidP="00E0686D">
                  <w:pPr>
                    <w:jc w:val="center"/>
                    <w:rPr>
                      <w:rFonts w:ascii="Photina Casual Black" w:hAnsi="Photina Casual Black"/>
                      <w:sz w:val="56"/>
                    </w:rPr>
                  </w:pPr>
                  <w:r>
                    <w:rPr>
                      <w:rFonts w:ascii="Photina Casual Black" w:hAnsi="Photina Casual Black"/>
                      <w:sz w:val="56"/>
                    </w:rPr>
                    <w:t>E</w:t>
                  </w:r>
                </w:p>
                <w:p w:rsidR="00E0686D" w:rsidRDefault="00E0686D" w:rsidP="00E0686D">
                  <w:pPr>
                    <w:jc w:val="center"/>
                    <w:rPr>
                      <w:rFonts w:ascii="Photina Casual Black" w:hAnsi="Photina Casual Black"/>
                      <w:sz w:val="56"/>
                    </w:rPr>
                  </w:pPr>
                  <w:r>
                    <w:rPr>
                      <w:rFonts w:ascii="Photina Casual Black" w:hAnsi="Photina Casual Black"/>
                      <w:sz w:val="56"/>
                    </w:rPr>
                    <w:t>A</w:t>
                  </w:r>
                </w:p>
                <w:p w:rsidR="00E0686D" w:rsidRDefault="00E0686D" w:rsidP="00E0686D">
                  <w:pPr>
                    <w:jc w:val="center"/>
                    <w:rPr>
                      <w:rFonts w:ascii="Photina Casual Black" w:hAnsi="Photina Casual Black"/>
                      <w:sz w:val="56"/>
                    </w:rPr>
                  </w:pPr>
                  <w:r>
                    <w:rPr>
                      <w:rFonts w:ascii="Photina Casual Black" w:hAnsi="Photina Casual Black"/>
                      <w:sz w:val="56"/>
                    </w:rPr>
                    <w:t>C</w:t>
                  </w:r>
                </w:p>
                <w:p w:rsidR="00E0686D" w:rsidRDefault="00E0686D" w:rsidP="00E0686D">
                  <w:pPr>
                    <w:jc w:val="center"/>
                    <w:rPr>
                      <w:rFonts w:ascii="Photina Casual Black" w:hAnsi="Photina Casual Black"/>
                      <w:sz w:val="56"/>
                    </w:rPr>
                  </w:pPr>
                  <w:r>
                    <w:rPr>
                      <w:rFonts w:ascii="Photina Casual Black" w:hAnsi="Photina Casual Black"/>
                      <w:sz w:val="56"/>
                    </w:rPr>
                    <w:t>H</w:t>
                  </w:r>
                </w:p>
                <w:p w:rsidR="00E0686D" w:rsidRDefault="00E0686D" w:rsidP="00E0686D">
                  <w:pPr>
                    <w:jc w:val="center"/>
                    <w:rPr>
                      <w:rFonts w:ascii="Photina Casual Black" w:hAnsi="Photina Casual Black"/>
                      <w:sz w:val="56"/>
                    </w:rPr>
                  </w:pPr>
                  <w:r>
                    <w:rPr>
                      <w:rFonts w:ascii="Photina Casual Black" w:hAnsi="Photina Casual Black"/>
                      <w:sz w:val="56"/>
                    </w:rPr>
                    <w:t>I</w:t>
                  </w:r>
                </w:p>
                <w:p w:rsidR="00E0686D" w:rsidRDefault="00E0686D" w:rsidP="00E0686D">
                  <w:pPr>
                    <w:jc w:val="center"/>
                    <w:rPr>
                      <w:rFonts w:ascii="Photina Casual Black" w:hAnsi="Photina Casual Black"/>
                      <w:sz w:val="56"/>
                    </w:rPr>
                  </w:pPr>
                  <w:r>
                    <w:rPr>
                      <w:rFonts w:ascii="Photina Casual Black" w:hAnsi="Photina Casual Black"/>
                      <w:sz w:val="56"/>
                    </w:rPr>
                    <w:t>N</w:t>
                  </w:r>
                </w:p>
                <w:p w:rsidR="00E0686D" w:rsidRDefault="00E0686D" w:rsidP="00E0686D">
                  <w:pPr>
                    <w:jc w:val="center"/>
                    <w:rPr>
                      <w:rFonts w:ascii="Photina Casual Black" w:hAnsi="Photina Casual Black"/>
                      <w:sz w:val="56"/>
                    </w:rPr>
                  </w:pPr>
                  <w:r>
                    <w:rPr>
                      <w:rFonts w:ascii="Photina Casual Black" w:hAnsi="Photina Casual Black"/>
                      <w:sz w:val="56"/>
                    </w:rPr>
                    <w:t>G</w:t>
                  </w:r>
                </w:p>
                <w:p w:rsidR="00E0686D" w:rsidRDefault="00E0686D" w:rsidP="00E0686D">
                  <w:pPr>
                    <w:jc w:val="center"/>
                    <w:rPr>
                      <w:rFonts w:ascii="Photina Casual Black" w:hAnsi="Photina Casual Black"/>
                      <w:sz w:val="56"/>
                    </w:rPr>
                  </w:pPr>
                </w:p>
                <w:p w:rsidR="00E0686D" w:rsidRDefault="00E0686D" w:rsidP="00E0686D">
                  <w:pPr>
                    <w:jc w:val="center"/>
                    <w:rPr>
                      <w:rFonts w:ascii="Photina Casual Black" w:hAnsi="Photina Casual Black"/>
                      <w:sz w:val="56"/>
                    </w:rPr>
                  </w:pPr>
                  <w:r>
                    <w:rPr>
                      <w:rFonts w:ascii="Photina Casual Black" w:hAnsi="Photina Casual Black"/>
                      <w:sz w:val="56"/>
                    </w:rPr>
                    <w:t>A</w:t>
                  </w:r>
                </w:p>
                <w:p w:rsidR="00E0686D" w:rsidRDefault="00E0686D" w:rsidP="00E0686D">
                  <w:pPr>
                    <w:jc w:val="center"/>
                    <w:rPr>
                      <w:rFonts w:ascii="Photina Casual Black" w:hAnsi="Photina Casual Black"/>
                      <w:sz w:val="56"/>
                    </w:rPr>
                  </w:pPr>
                  <w:r>
                    <w:rPr>
                      <w:rFonts w:ascii="Photina Casual Black" w:hAnsi="Photina Casual Black"/>
                      <w:sz w:val="56"/>
                    </w:rPr>
                    <w:t>C</w:t>
                  </w:r>
                </w:p>
                <w:p w:rsidR="00E0686D" w:rsidRDefault="00E0686D" w:rsidP="00E0686D">
                  <w:pPr>
                    <w:jc w:val="center"/>
                    <w:rPr>
                      <w:rFonts w:ascii="Photina Casual Black" w:hAnsi="Photina Casual Black"/>
                      <w:sz w:val="56"/>
                    </w:rPr>
                  </w:pPr>
                  <w:r>
                    <w:rPr>
                      <w:rFonts w:ascii="Photina Casual Black" w:hAnsi="Photina Casual Black"/>
                      <w:sz w:val="56"/>
                    </w:rPr>
                    <w:t>T</w:t>
                  </w:r>
                </w:p>
                <w:p w:rsidR="00E0686D" w:rsidRDefault="00E0686D" w:rsidP="00E0686D">
                  <w:pPr>
                    <w:jc w:val="center"/>
                    <w:rPr>
                      <w:rFonts w:ascii="Photina Casual Black" w:hAnsi="Photina Casual Black"/>
                      <w:sz w:val="56"/>
                    </w:rPr>
                  </w:pPr>
                  <w:r>
                    <w:rPr>
                      <w:rFonts w:ascii="Photina Casual Black" w:hAnsi="Photina Casual Black"/>
                      <w:sz w:val="56"/>
                    </w:rPr>
                    <w:t>I</w:t>
                  </w:r>
                </w:p>
                <w:p w:rsidR="00E0686D" w:rsidRDefault="00E0686D" w:rsidP="00E0686D">
                  <w:pPr>
                    <w:jc w:val="center"/>
                    <w:rPr>
                      <w:rFonts w:ascii="Photina Casual Black" w:hAnsi="Photina Casual Black"/>
                      <w:sz w:val="56"/>
                    </w:rPr>
                  </w:pPr>
                  <w:r>
                    <w:rPr>
                      <w:rFonts w:ascii="Photina Casual Black" w:hAnsi="Photina Casual Black"/>
                      <w:sz w:val="56"/>
                    </w:rPr>
                    <w:t>V</w:t>
                  </w:r>
                </w:p>
                <w:p w:rsidR="00E0686D" w:rsidRDefault="00E0686D" w:rsidP="00E0686D">
                  <w:pPr>
                    <w:jc w:val="center"/>
                    <w:rPr>
                      <w:rFonts w:ascii="Photina Casual Black" w:hAnsi="Photina Casual Black"/>
                      <w:sz w:val="56"/>
                    </w:rPr>
                  </w:pPr>
                  <w:r>
                    <w:rPr>
                      <w:rFonts w:ascii="Photina Casual Black" w:hAnsi="Photina Casual Black"/>
                      <w:sz w:val="56"/>
                    </w:rPr>
                    <w:t>I</w:t>
                  </w:r>
                </w:p>
                <w:p w:rsidR="00E0686D" w:rsidRDefault="00E0686D" w:rsidP="00E0686D">
                  <w:pPr>
                    <w:jc w:val="center"/>
                    <w:rPr>
                      <w:rFonts w:ascii="Photina Casual Black" w:hAnsi="Photina Casual Black"/>
                      <w:sz w:val="56"/>
                    </w:rPr>
                  </w:pPr>
                  <w:r>
                    <w:rPr>
                      <w:rFonts w:ascii="Photina Casual Black" w:hAnsi="Photina Casual Black"/>
                      <w:sz w:val="56"/>
                    </w:rPr>
                    <w:t>T</w:t>
                  </w:r>
                </w:p>
                <w:p w:rsidR="00E0686D" w:rsidRDefault="00E0686D" w:rsidP="00E0686D">
                  <w:pPr>
                    <w:jc w:val="center"/>
                    <w:rPr>
                      <w:rFonts w:ascii="Photina Casual Black" w:hAnsi="Photina Casual Black"/>
                      <w:sz w:val="56"/>
                    </w:rPr>
                  </w:pPr>
                  <w:r>
                    <w:rPr>
                      <w:rFonts w:ascii="Photina Casual Black" w:hAnsi="Photina Casual Black"/>
                      <w:sz w:val="56"/>
                    </w:rPr>
                    <w:t>I</w:t>
                  </w:r>
                </w:p>
                <w:p w:rsidR="00E0686D" w:rsidRDefault="00E0686D" w:rsidP="00E0686D">
                  <w:pPr>
                    <w:jc w:val="center"/>
                    <w:rPr>
                      <w:rFonts w:ascii="Photina Casual Black" w:hAnsi="Photina Casual Black"/>
                      <w:sz w:val="56"/>
                    </w:rPr>
                  </w:pPr>
                  <w:r>
                    <w:rPr>
                      <w:rFonts w:ascii="Photina Casual Black" w:hAnsi="Photina Casual Black"/>
                      <w:sz w:val="56"/>
                    </w:rPr>
                    <w:t>E</w:t>
                  </w:r>
                </w:p>
                <w:p w:rsidR="00E0686D" w:rsidRDefault="00E0686D" w:rsidP="00E0686D">
                  <w:pPr>
                    <w:jc w:val="center"/>
                    <w:rPr>
                      <w:rFonts w:ascii="Photina Casual Black" w:hAnsi="Photina Casual Black"/>
                      <w:sz w:val="56"/>
                    </w:rPr>
                  </w:pPr>
                  <w:r>
                    <w:rPr>
                      <w:rFonts w:ascii="Photina Casual Black" w:hAnsi="Photina Casual Black"/>
                      <w:sz w:val="56"/>
                    </w:rPr>
                    <w:t>S</w:t>
                  </w:r>
                </w:p>
                <w:p w:rsidR="00E0686D" w:rsidRDefault="00E0686D" w:rsidP="00E0686D">
                  <w:pPr>
                    <w:jc w:val="center"/>
                    <w:rPr>
                      <w:rFonts w:ascii="Eras Bold ITC" w:hAnsi="Eras Bold ITC"/>
                      <w:sz w:val="52"/>
                    </w:rPr>
                  </w:pPr>
                </w:p>
              </w:txbxContent>
            </v:textbox>
            <w10:wrap type="tight"/>
          </v:shape>
        </w:pict>
      </w:r>
    </w:p>
    <w:p w:rsidR="0082622E" w:rsidRDefault="0082622E"/>
    <w:p w:rsidR="0082622E" w:rsidRDefault="0082622E"/>
    <w:p w:rsidR="0082622E" w:rsidRDefault="0082622E"/>
    <w:p w:rsidR="0082622E" w:rsidRDefault="0082622E"/>
    <w:p w:rsidR="0082622E" w:rsidRDefault="0082622E"/>
    <w:p w:rsidR="0082622E" w:rsidRDefault="0082622E"/>
    <w:p w:rsidR="0082622E" w:rsidRDefault="0082622E">
      <w:pPr>
        <w:rPr>
          <w:sz w:val="20"/>
        </w:rPr>
      </w:pPr>
    </w:p>
    <w:p w:rsidR="0082622E" w:rsidRDefault="0082622E"/>
    <w:p w:rsidR="0082622E" w:rsidRDefault="0082622E"/>
    <w:p w:rsidR="0082622E" w:rsidRDefault="001C07D6">
      <w:r w:rsidRPr="001C07D6">
        <w:rPr>
          <w:noProof/>
          <w:sz w:val="20"/>
        </w:rPr>
        <w:pict>
          <v:shape id="_x0000_s1065" type="#_x0000_t202" style="position:absolute;margin-left:268.5pt;margin-top:89.9pt;width:198pt;height:143.25pt;z-index:251654144">
            <v:textbox style="mso-next-textbox:#_x0000_s1065">
              <w:txbxContent>
                <w:p w:rsidR="0082622E" w:rsidRDefault="0082622E">
                  <w:pPr>
                    <w:jc w:val="center"/>
                    <w:rPr>
                      <w:b/>
                      <w:bCs/>
                    </w:rPr>
                  </w:pPr>
                  <w:r>
                    <w:rPr>
                      <w:b/>
                      <w:bCs/>
                    </w:rPr>
                    <w:t>Be a Great Audience</w:t>
                  </w:r>
                </w:p>
                <w:p w:rsidR="00531D2A" w:rsidRDefault="00531D2A">
                  <w:pPr>
                    <w:jc w:val="center"/>
                    <w:rPr>
                      <w:b/>
                      <w:bCs/>
                    </w:rPr>
                  </w:pPr>
                </w:p>
                <w:p w:rsidR="0082622E" w:rsidRDefault="0082622E">
                  <w:pPr>
                    <w:rPr>
                      <w:sz w:val="20"/>
                    </w:rPr>
                  </w:pPr>
                  <w:r>
                    <w:rPr>
                      <w:sz w:val="20"/>
                    </w:rPr>
                    <w:t xml:space="preserve">TLW  demonstrate appropriate audience behavior.  </w:t>
                  </w:r>
                </w:p>
                <w:p w:rsidR="00531D2A" w:rsidRDefault="00531D2A">
                  <w:pPr>
                    <w:rPr>
                      <w:sz w:val="20"/>
                    </w:rPr>
                  </w:pPr>
                </w:p>
                <w:p w:rsidR="0082622E" w:rsidRDefault="0082622E">
                  <w:pPr>
                    <w:rPr>
                      <w:sz w:val="20"/>
                    </w:rPr>
                  </w:pPr>
                  <w:r>
                    <w:rPr>
                      <w:b/>
                      <w:bCs/>
                      <w:i/>
                      <w:iCs/>
                    </w:rPr>
                    <w:t>Activity:</w:t>
                  </w:r>
                  <w:r>
                    <w:rPr>
                      <w:sz w:val="20"/>
                    </w:rPr>
                    <w:t xml:space="preserve">  Teacher will read and discuss “Student Behavior at a Live Performance”.  </w:t>
                  </w:r>
                </w:p>
                <w:p w:rsidR="00531D2A" w:rsidRDefault="00531D2A">
                  <w:pPr>
                    <w:rPr>
                      <w:sz w:val="20"/>
                    </w:rPr>
                  </w:pPr>
                </w:p>
                <w:p w:rsidR="0082622E" w:rsidRDefault="0082622E">
                  <w:pPr>
                    <w:rPr>
                      <w:sz w:val="20"/>
                    </w:rPr>
                  </w:pPr>
                  <w:r>
                    <w:rPr>
                      <w:b/>
                      <w:bCs/>
                      <w:i/>
                      <w:iCs/>
                    </w:rPr>
                    <w:t>Closure</w:t>
                  </w:r>
                  <w:r>
                    <w:rPr>
                      <w:b/>
                      <w:bCs/>
                    </w:rPr>
                    <w:t xml:space="preserve">:  </w:t>
                  </w:r>
                  <w:r>
                    <w:rPr>
                      <w:sz w:val="20"/>
                    </w:rPr>
                    <w:t xml:space="preserve">After performance, TLW state specific example of appropriate behavior.  </w:t>
                  </w:r>
                </w:p>
              </w:txbxContent>
            </v:textbox>
          </v:shape>
        </w:pict>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r w:rsidR="0082622E">
        <w:tab/>
      </w:r>
    </w:p>
    <w:p w:rsidR="0082622E" w:rsidRDefault="0082622E"/>
    <w:p w:rsidR="0082622E" w:rsidRDefault="0082622E"/>
    <w:p w:rsidR="0082622E" w:rsidRDefault="0082622E"/>
    <w:p w:rsidR="0082622E" w:rsidRDefault="0082622E"/>
    <w:p w:rsidR="0082622E" w:rsidRDefault="0082622E"/>
    <w:p w:rsidR="0082622E" w:rsidRDefault="0082622E"/>
    <w:p w:rsidR="0082622E" w:rsidRDefault="00357042">
      <w:r>
        <w:rPr>
          <w:noProof/>
        </w:rPr>
        <w:lastRenderedPageBreak/>
        <w:drawing>
          <wp:inline distT="0" distB="0" distL="0" distR="0">
            <wp:extent cx="5991225" cy="8220075"/>
            <wp:effectExtent l="19050" t="0" r="9525" b="0"/>
            <wp:docPr id="5" name="Picture 5" descr="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havior"/>
                    <pic:cNvPicPr>
                      <a:picLocks noChangeAspect="1" noChangeArrowheads="1"/>
                    </pic:cNvPicPr>
                  </pic:nvPicPr>
                  <pic:blipFill>
                    <a:blip r:embed="rId8" cstate="print"/>
                    <a:srcRect/>
                    <a:stretch>
                      <a:fillRect/>
                    </a:stretch>
                  </pic:blipFill>
                  <pic:spPr bwMode="auto">
                    <a:xfrm>
                      <a:off x="0" y="0"/>
                      <a:ext cx="5991225" cy="8220075"/>
                    </a:xfrm>
                    <a:prstGeom prst="rect">
                      <a:avLst/>
                    </a:prstGeom>
                    <a:noFill/>
                    <a:ln w="9525">
                      <a:noFill/>
                      <a:miter lim="800000"/>
                      <a:headEnd/>
                      <a:tailEnd/>
                    </a:ln>
                  </pic:spPr>
                </pic:pic>
              </a:graphicData>
            </a:graphic>
          </wp:inline>
        </w:drawing>
      </w:r>
    </w:p>
    <w:sectPr w:rsidR="0082622E" w:rsidSect="001C07D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Md BT">
    <w:altName w:val="Century Gothic"/>
    <w:charset w:val="00"/>
    <w:family w:val="swiss"/>
    <w:pitch w:val="variable"/>
    <w:sig w:usb0="00000087" w:usb1="00000000" w:usb2="00000000" w:usb3="00000000" w:csb0="0000001B" w:csb1="00000000"/>
  </w:font>
  <w:font w:name="Monotype Corsiva">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Photina Casual Black">
    <w:altName w:val="Cambria Math"/>
    <w:charset w:val="00"/>
    <w:family w:val="roman"/>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3F04"/>
    <w:multiLevelType w:val="hybridMultilevel"/>
    <w:tmpl w:val="3F029C8E"/>
    <w:lvl w:ilvl="0" w:tplc="662C2BB6">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
    <w:nsid w:val="0A1461E5"/>
    <w:multiLevelType w:val="hybridMultilevel"/>
    <w:tmpl w:val="CC2897A8"/>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
    <w:nsid w:val="0CCF03D4"/>
    <w:multiLevelType w:val="hybridMultilevel"/>
    <w:tmpl w:val="14F8D5C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A4623E"/>
    <w:multiLevelType w:val="hybridMultilevel"/>
    <w:tmpl w:val="A4D643B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E94A37"/>
    <w:multiLevelType w:val="multilevel"/>
    <w:tmpl w:val="C9BE1DFE"/>
    <w:lvl w:ilvl="0">
      <w:start w:val="1"/>
      <w:numFmt w:val="decimal"/>
      <w:lvlText w:val="%1"/>
      <w:lvlJc w:val="left"/>
      <w:pPr>
        <w:tabs>
          <w:tab w:val="num" w:pos="435"/>
        </w:tabs>
        <w:ind w:left="435" w:hanging="435"/>
      </w:pPr>
      <w:rPr>
        <w:rFonts w:hint="default"/>
      </w:rPr>
    </w:lvl>
    <w:lvl w:ilvl="1">
      <w:start w:val="1"/>
      <w:numFmt w:val="decimalZero"/>
      <w:lvlText w:val="%1.%2"/>
      <w:lvlJc w:val="left"/>
      <w:pPr>
        <w:tabs>
          <w:tab w:val="num" w:pos="1455"/>
        </w:tabs>
        <w:ind w:left="1455" w:hanging="435"/>
      </w:pPr>
      <w:rPr>
        <w:rFonts w:hint="default"/>
      </w:rPr>
    </w:lvl>
    <w:lvl w:ilvl="2">
      <w:start w:val="1"/>
      <w:numFmt w:val="decimal"/>
      <w:lvlText w:val="%1.%2.%3"/>
      <w:lvlJc w:val="left"/>
      <w:pPr>
        <w:tabs>
          <w:tab w:val="num" w:pos="2760"/>
        </w:tabs>
        <w:ind w:left="2760" w:hanging="720"/>
      </w:pPr>
      <w:rPr>
        <w:rFonts w:hint="default"/>
      </w:rPr>
    </w:lvl>
    <w:lvl w:ilvl="3">
      <w:start w:val="1"/>
      <w:numFmt w:val="decimal"/>
      <w:lvlText w:val="%1.%2.%3.%4"/>
      <w:lvlJc w:val="left"/>
      <w:pPr>
        <w:tabs>
          <w:tab w:val="num" w:pos="3780"/>
        </w:tabs>
        <w:ind w:left="3780" w:hanging="720"/>
      </w:pPr>
      <w:rPr>
        <w:rFonts w:hint="default"/>
      </w:rPr>
    </w:lvl>
    <w:lvl w:ilvl="4">
      <w:start w:val="1"/>
      <w:numFmt w:val="decimal"/>
      <w:lvlText w:val="%1.%2.%3.%4.%5"/>
      <w:lvlJc w:val="left"/>
      <w:pPr>
        <w:tabs>
          <w:tab w:val="num" w:pos="5160"/>
        </w:tabs>
        <w:ind w:left="5160" w:hanging="1080"/>
      </w:pPr>
      <w:rPr>
        <w:rFonts w:hint="default"/>
      </w:rPr>
    </w:lvl>
    <w:lvl w:ilvl="5">
      <w:start w:val="1"/>
      <w:numFmt w:val="decimal"/>
      <w:lvlText w:val="%1.%2.%3.%4.%5.%6"/>
      <w:lvlJc w:val="left"/>
      <w:pPr>
        <w:tabs>
          <w:tab w:val="num" w:pos="6180"/>
        </w:tabs>
        <w:ind w:left="6180" w:hanging="1080"/>
      </w:pPr>
      <w:rPr>
        <w:rFonts w:hint="default"/>
      </w:rPr>
    </w:lvl>
    <w:lvl w:ilvl="6">
      <w:start w:val="1"/>
      <w:numFmt w:val="decimal"/>
      <w:lvlText w:val="%1.%2.%3.%4.%5.%6.%7"/>
      <w:lvlJc w:val="left"/>
      <w:pPr>
        <w:tabs>
          <w:tab w:val="num" w:pos="7560"/>
        </w:tabs>
        <w:ind w:left="7560" w:hanging="1440"/>
      </w:pPr>
      <w:rPr>
        <w:rFonts w:hint="default"/>
      </w:rPr>
    </w:lvl>
    <w:lvl w:ilvl="7">
      <w:start w:val="1"/>
      <w:numFmt w:val="decimal"/>
      <w:lvlText w:val="%1.%2.%3.%4.%5.%6.%7.%8"/>
      <w:lvlJc w:val="left"/>
      <w:pPr>
        <w:tabs>
          <w:tab w:val="num" w:pos="8580"/>
        </w:tabs>
        <w:ind w:left="8580" w:hanging="1440"/>
      </w:pPr>
      <w:rPr>
        <w:rFonts w:hint="default"/>
      </w:rPr>
    </w:lvl>
    <w:lvl w:ilvl="8">
      <w:start w:val="1"/>
      <w:numFmt w:val="decimal"/>
      <w:lvlText w:val="%1.%2.%3.%4.%5.%6.%7.%8.%9"/>
      <w:lvlJc w:val="left"/>
      <w:pPr>
        <w:tabs>
          <w:tab w:val="num" w:pos="9960"/>
        </w:tabs>
        <w:ind w:left="9960" w:hanging="1800"/>
      </w:pPr>
      <w:rPr>
        <w:rFonts w:hint="default"/>
      </w:rPr>
    </w:lvl>
  </w:abstractNum>
  <w:abstractNum w:abstractNumId="5">
    <w:nsid w:val="1AA30372"/>
    <w:multiLevelType w:val="hybridMultilevel"/>
    <w:tmpl w:val="006A2B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C63123"/>
    <w:multiLevelType w:val="hybridMultilevel"/>
    <w:tmpl w:val="26F8867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B04AF4"/>
    <w:multiLevelType w:val="multilevel"/>
    <w:tmpl w:val="8924B150"/>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5876B01"/>
    <w:multiLevelType w:val="hybridMultilevel"/>
    <w:tmpl w:val="466CEBE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FB3A04"/>
    <w:multiLevelType w:val="hybridMultilevel"/>
    <w:tmpl w:val="4FA0F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F4013A"/>
    <w:multiLevelType w:val="hybridMultilevel"/>
    <w:tmpl w:val="A5BA7D90"/>
    <w:lvl w:ilvl="0" w:tplc="24289F88">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nsid w:val="40A83978"/>
    <w:multiLevelType w:val="hybridMultilevel"/>
    <w:tmpl w:val="7908B71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822323"/>
    <w:multiLevelType w:val="multilevel"/>
    <w:tmpl w:val="40CC617E"/>
    <w:lvl w:ilvl="0">
      <w:start w:val="1"/>
      <w:numFmt w:val="decimal"/>
      <w:lvlText w:val="%1"/>
      <w:lvlJc w:val="left"/>
      <w:pPr>
        <w:tabs>
          <w:tab w:val="num" w:pos="435"/>
        </w:tabs>
        <w:ind w:left="435" w:hanging="435"/>
      </w:pPr>
      <w:rPr>
        <w:rFonts w:hint="default"/>
      </w:rPr>
    </w:lvl>
    <w:lvl w:ilvl="1">
      <w:start w:val="1"/>
      <w:numFmt w:val="decimalZero"/>
      <w:lvlText w:val="%1.%2"/>
      <w:lvlJc w:val="left"/>
      <w:pPr>
        <w:tabs>
          <w:tab w:val="num" w:pos="1455"/>
        </w:tabs>
        <w:ind w:left="1455" w:hanging="435"/>
      </w:pPr>
      <w:rPr>
        <w:rFonts w:hint="default"/>
      </w:rPr>
    </w:lvl>
    <w:lvl w:ilvl="2">
      <w:start w:val="1"/>
      <w:numFmt w:val="decimalZero"/>
      <w:lvlText w:val="%1.%2.%3"/>
      <w:lvlJc w:val="left"/>
      <w:pPr>
        <w:tabs>
          <w:tab w:val="num" w:pos="2760"/>
        </w:tabs>
        <w:ind w:left="2760" w:hanging="720"/>
      </w:pPr>
      <w:rPr>
        <w:rFonts w:hint="default"/>
      </w:rPr>
    </w:lvl>
    <w:lvl w:ilvl="3">
      <w:start w:val="1"/>
      <w:numFmt w:val="lowerLetter"/>
      <w:lvlText w:val="%1.%2.%3.%4"/>
      <w:lvlJc w:val="left"/>
      <w:pPr>
        <w:tabs>
          <w:tab w:val="num" w:pos="3780"/>
        </w:tabs>
        <w:ind w:left="3780" w:hanging="720"/>
      </w:pPr>
      <w:rPr>
        <w:rFonts w:hint="default"/>
      </w:rPr>
    </w:lvl>
    <w:lvl w:ilvl="4">
      <w:start w:val="1"/>
      <w:numFmt w:val="decimal"/>
      <w:lvlText w:val="%1.%2.%3.%4.%5"/>
      <w:lvlJc w:val="left"/>
      <w:pPr>
        <w:tabs>
          <w:tab w:val="num" w:pos="5160"/>
        </w:tabs>
        <w:ind w:left="5160" w:hanging="1080"/>
      </w:pPr>
      <w:rPr>
        <w:rFonts w:hint="default"/>
      </w:rPr>
    </w:lvl>
    <w:lvl w:ilvl="5">
      <w:start w:val="1"/>
      <w:numFmt w:val="decimal"/>
      <w:lvlText w:val="%1.%2.%3.%4.%5.%6"/>
      <w:lvlJc w:val="left"/>
      <w:pPr>
        <w:tabs>
          <w:tab w:val="num" w:pos="6180"/>
        </w:tabs>
        <w:ind w:left="6180" w:hanging="1080"/>
      </w:pPr>
      <w:rPr>
        <w:rFonts w:hint="default"/>
      </w:rPr>
    </w:lvl>
    <w:lvl w:ilvl="6">
      <w:start w:val="1"/>
      <w:numFmt w:val="decimal"/>
      <w:lvlText w:val="%1.%2.%3.%4.%5.%6.%7"/>
      <w:lvlJc w:val="left"/>
      <w:pPr>
        <w:tabs>
          <w:tab w:val="num" w:pos="7560"/>
        </w:tabs>
        <w:ind w:left="7560" w:hanging="1440"/>
      </w:pPr>
      <w:rPr>
        <w:rFonts w:hint="default"/>
      </w:rPr>
    </w:lvl>
    <w:lvl w:ilvl="7">
      <w:start w:val="1"/>
      <w:numFmt w:val="decimal"/>
      <w:lvlText w:val="%1.%2.%3.%4.%5.%6.%7.%8"/>
      <w:lvlJc w:val="left"/>
      <w:pPr>
        <w:tabs>
          <w:tab w:val="num" w:pos="8580"/>
        </w:tabs>
        <w:ind w:left="8580" w:hanging="1440"/>
      </w:pPr>
      <w:rPr>
        <w:rFonts w:hint="default"/>
      </w:rPr>
    </w:lvl>
    <w:lvl w:ilvl="8">
      <w:start w:val="1"/>
      <w:numFmt w:val="decimal"/>
      <w:lvlText w:val="%1.%2.%3.%4.%5.%6.%7.%8.%9"/>
      <w:lvlJc w:val="left"/>
      <w:pPr>
        <w:tabs>
          <w:tab w:val="num" w:pos="9960"/>
        </w:tabs>
        <w:ind w:left="9960" w:hanging="1800"/>
      </w:pPr>
      <w:rPr>
        <w:rFonts w:hint="default"/>
      </w:rPr>
    </w:lvl>
  </w:abstractNum>
  <w:abstractNum w:abstractNumId="13">
    <w:nsid w:val="4C337B87"/>
    <w:multiLevelType w:val="hybridMultilevel"/>
    <w:tmpl w:val="453EC4F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FB4DA2"/>
    <w:multiLevelType w:val="hybridMultilevel"/>
    <w:tmpl w:val="516646A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DF3D89"/>
    <w:multiLevelType w:val="hybridMultilevel"/>
    <w:tmpl w:val="629097BE"/>
    <w:lvl w:ilvl="0" w:tplc="29AE4BC0">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6">
    <w:nsid w:val="5C32437C"/>
    <w:multiLevelType w:val="hybridMultilevel"/>
    <w:tmpl w:val="8E62DBD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4139BF"/>
    <w:multiLevelType w:val="hybridMultilevel"/>
    <w:tmpl w:val="8D0EBB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C56954"/>
    <w:multiLevelType w:val="hybridMultilevel"/>
    <w:tmpl w:val="5CB270EC"/>
    <w:lvl w:ilvl="0" w:tplc="24289F88">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9">
    <w:nsid w:val="74F059E0"/>
    <w:multiLevelType w:val="multilevel"/>
    <w:tmpl w:val="70D038C0"/>
    <w:lvl w:ilvl="0">
      <w:start w:val="1"/>
      <w:numFmt w:val="decimal"/>
      <w:lvlText w:val="%1"/>
      <w:lvlJc w:val="left"/>
      <w:pPr>
        <w:tabs>
          <w:tab w:val="num" w:pos="435"/>
        </w:tabs>
        <w:ind w:left="435" w:hanging="435"/>
      </w:pPr>
      <w:rPr>
        <w:rFonts w:hint="default"/>
      </w:rPr>
    </w:lvl>
    <w:lvl w:ilvl="1">
      <w:start w:val="1"/>
      <w:numFmt w:val="decimalZero"/>
      <w:lvlText w:val="%1.%2"/>
      <w:lvlJc w:val="left"/>
      <w:pPr>
        <w:tabs>
          <w:tab w:val="num" w:pos="1455"/>
        </w:tabs>
        <w:ind w:left="1455" w:hanging="435"/>
      </w:pPr>
      <w:rPr>
        <w:rFonts w:hint="default"/>
      </w:rPr>
    </w:lvl>
    <w:lvl w:ilvl="2">
      <w:start w:val="1"/>
      <w:numFmt w:val="decimalZero"/>
      <w:lvlText w:val="%1.%2.%3"/>
      <w:lvlJc w:val="left"/>
      <w:pPr>
        <w:tabs>
          <w:tab w:val="num" w:pos="2760"/>
        </w:tabs>
        <w:ind w:left="2760" w:hanging="720"/>
      </w:pPr>
      <w:rPr>
        <w:rFonts w:hint="default"/>
      </w:rPr>
    </w:lvl>
    <w:lvl w:ilvl="3">
      <w:start w:val="1"/>
      <w:numFmt w:val="decimal"/>
      <w:lvlText w:val="%1.%2.%3.%4"/>
      <w:lvlJc w:val="left"/>
      <w:pPr>
        <w:tabs>
          <w:tab w:val="num" w:pos="3780"/>
        </w:tabs>
        <w:ind w:left="3780" w:hanging="720"/>
      </w:pPr>
      <w:rPr>
        <w:rFonts w:hint="default"/>
      </w:rPr>
    </w:lvl>
    <w:lvl w:ilvl="4">
      <w:start w:val="1"/>
      <w:numFmt w:val="decimal"/>
      <w:lvlText w:val="%1.%2.%3.%4.%5"/>
      <w:lvlJc w:val="left"/>
      <w:pPr>
        <w:tabs>
          <w:tab w:val="num" w:pos="5160"/>
        </w:tabs>
        <w:ind w:left="5160" w:hanging="1080"/>
      </w:pPr>
      <w:rPr>
        <w:rFonts w:hint="default"/>
      </w:rPr>
    </w:lvl>
    <w:lvl w:ilvl="5">
      <w:start w:val="1"/>
      <w:numFmt w:val="decimal"/>
      <w:lvlText w:val="%1.%2.%3.%4.%5.%6"/>
      <w:lvlJc w:val="left"/>
      <w:pPr>
        <w:tabs>
          <w:tab w:val="num" w:pos="6180"/>
        </w:tabs>
        <w:ind w:left="6180" w:hanging="1080"/>
      </w:pPr>
      <w:rPr>
        <w:rFonts w:hint="default"/>
      </w:rPr>
    </w:lvl>
    <w:lvl w:ilvl="6">
      <w:start w:val="1"/>
      <w:numFmt w:val="decimal"/>
      <w:lvlText w:val="%1.%2.%3.%4.%5.%6.%7"/>
      <w:lvlJc w:val="left"/>
      <w:pPr>
        <w:tabs>
          <w:tab w:val="num" w:pos="7560"/>
        </w:tabs>
        <w:ind w:left="7560" w:hanging="1440"/>
      </w:pPr>
      <w:rPr>
        <w:rFonts w:hint="default"/>
      </w:rPr>
    </w:lvl>
    <w:lvl w:ilvl="7">
      <w:start w:val="1"/>
      <w:numFmt w:val="decimal"/>
      <w:lvlText w:val="%1.%2.%3.%4.%5.%6.%7.%8"/>
      <w:lvlJc w:val="left"/>
      <w:pPr>
        <w:tabs>
          <w:tab w:val="num" w:pos="8580"/>
        </w:tabs>
        <w:ind w:left="8580" w:hanging="1440"/>
      </w:pPr>
      <w:rPr>
        <w:rFonts w:hint="default"/>
      </w:rPr>
    </w:lvl>
    <w:lvl w:ilvl="8">
      <w:start w:val="1"/>
      <w:numFmt w:val="decimal"/>
      <w:lvlText w:val="%1.%2.%3.%4.%5.%6.%7.%8.%9"/>
      <w:lvlJc w:val="left"/>
      <w:pPr>
        <w:tabs>
          <w:tab w:val="num" w:pos="9960"/>
        </w:tabs>
        <w:ind w:left="9960" w:hanging="1800"/>
      </w:pPr>
      <w:rPr>
        <w:rFonts w:hint="default"/>
      </w:rPr>
    </w:lvl>
  </w:abstractNum>
  <w:abstractNum w:abstractNumId="20">
    <w:nsid w:val="78CD2E7D"/>
    <w:multiLevelType w:val="hybridMultilevel"/>
    <w:tmpl w:val="54DA9C90"/>
    <w:lvl w:ilvl="0" w:tplc="ED3CBAF8">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1">
    <w:nsid w:val="7F8A3117"/>
    <w:multiLevelType w:val="hybridMultilevel"/>
    <w:tmpl w:val="F5882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19"/>
  </w:num>
  <w:num w:numId="4">
    <w:abstractNumId w:val="12"/>
  </w:num>
  <w:num w:numId="5">
    <w:abstractNumId w:val="14"/>
  </w:num>
  <w:num w:numId="6">
    <w:abstractNumId w:val="16"/>
  </w:num>
  <w:num w:numId="7">
    <w:abstractNumId w:val="3"/>
  </w:num>
  <w:num w:numId="8">
    <w:abstractNumId w:val="7"/>
  </w:num>
  <w:num w:numId="9">
    <w:abstractNumId w:val="21"/>
  </w:num>
  <w:num w:numId="10">
    <w:abstractNumId w:val="5"/>
  </w:num>
  <w:num w:numId="11">
    <w:abstractNumId w:val="6"/>
  </w:num>
  <w:num w:numId="12">
    <w:abstractNumId w:val="13"/>
  </w:num>
  <w:num w:numId="13">
    <w:abstractNumId w:val="11"/>
  </w:num>
  <w:num w:numId="14">
    <w:abstractNumId w:val="17"/>
  </w:num>
  <w:num w:numId="15">
    <w:abstractNumId w:val="2"/>
  </w:num>
  <w:num w:numId="16">
    <w:abstractNumId w:val="8"/>
  </w:num>
  <w:num w:numId="17">
    <w:abstractNumId w:val="9"/>
  </w:num>
  <w:num w:numId="18">
    <w:abstractNumId w:val="15"/>
  </w:num>
  <w:num w:numId="19">
    <w:abstractNumId w:val="20"/>
  </w:num>
  <w:num w:numId="20">
    <w:abstractNumId w:val="18"/>
  </w:num>
  <w:num w:numId="21">
    <w:abstractNumId w:val="0"/>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noPunctuationKerning/>
  <w:characterSpacingControl w:val="doNotCompress"/>
  <w:compat/>
  <w:rsids>
    <w:rsidRoot w:val="008F0C96"/>
    <w:rsid w:val="00014768"/>
    <w:rsid w:val="000D24D5"/>
    <w:rsid w:val="000E7F6B"/>
    <w:rsid w:val="00114AFD"/>
    <w:rsid w:val="001C07D6"/>
    <w:rsid w:val="001E4A87"/>
    <w:rsid w:val="00307546"/>
    <w:rsid w:val="00336BC1"/>
    <w:rsid w:val="00357042"/>
    <w:rsid w:val="00393334"/>
    <w:rsid w:val="004F7B95"/>
    <w:rsid w:val="00531D2A"/>
    <w:rsid w:val="005732CF"/>
    <w:rsid w:val="005E149F"/>
    <w:rsid w:val="00644048"/>
    <w:rsid w:val="006A66FC"/>
    <w:rsid w:val="006F6F73"/>
    <w:rsid w:val="00764221"/>
    <w:rsid w:val="00790646"/>
    <w:rsid w:val="0082622E"/>
    <w:rsid w:val="00896D8D"/>
    <w:rsid w:val="008C73ED"/>
    <w:rsid w:val="008F0C96"/>
    <w:rsid w:val="0092750B"/>
    <w:rsid w:val="009A52DC"/>
    <w:rsid w:val="00A71FC9"/>
    <w:rsid w:val="00A77F19"/>
    <w:rsid w:val="00AB4A3F"/>
    <w:rsid w:val="00B20841"/>
    <w:rsid w:val="00BD12EC"/>
    <w:rsid w:val="00C60894"/>
    <w:rsid w:val="00C961BA"/>
    <w:rsid w:val="00E04590"/>
    <w:rsid w:val="00E0686D"/>
    <w:rsid w:val="00E552C6"/>
    <w:rsid w:val="00EC1728"/>
    <w:rsid w:val="00F56A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07D6"/>
    <w:rPr>
      <w:sz w:val="24"/>
      <w:szCs w:val="24"/>
    </w:rPr>
  </w:style>
  <w:style w:type="paragraph" w:styleId="Heading1">
    <w:name w:val="heading 1"/>
    <w:basedOn w:val="Normal"/>
    <w:next w:val="Normal"/>
    <w:qFormat/>
    <w:rsid w:val="001C07D6"/>
    <w:pPr>
      <w:keepNext/>
      <w:jc w:val="center"/>
      <w:outlineLvl w:val="0"/>
    </w:pPr>
    <w:rPr>
      <w:i/>
      <w:iCs/>
    </w:rPr>
  </w:style>
  <w:style w:type="paragraph" w:styleId="Heading2">
    <w:name w:val="heading 2"/>
    <w:basedOn w:val="Normal"/>
    <w:next w:val="Normal"/>
    <w:qFormat/>
    <w:rsid w:val="001C07D6"/>
    <w:pPr>
      <w:keepNext/>
      <w:framePr w:hSpace="180" w:wrap="around" w:vAnchor="text" w:hAnchor="margin" w:x="108" w:y="1112"/>
      <w:ind w:left="113" w:right="113"/>
      <w:jc w:val="center"/>
      <w:outlineLvl w:val="1"/>
    </w:pPr>
    <w:rPr>
      <w:rFonts w:ascii="AvantGarde Md BT" w:hAnsi="AvantGarde Md BT"/>
      <w:sz w:val="96"/>
    </w:rPr>
  </w:style>
  <w:style w:type="paragraph" w:styleId="Heading3">
    <w:name w:val="heading 3"/>
    <w:basedOn w:val="Normal"/>
    <w:next w:val="Normal"/>
    <w:qFormat/>
    <w:rsid w:val="001C07D6"/>
    <w:pPr>
      <w:keepNext/>
      <w:framePr w:hSpace="180" w:wrap="around" w:vAnchor="text" w:hAnchor="page" w:x="4213" w:y="8"/>
      <w:outlineLvl w:val="2"/>
    </w:pPr>
    <w:rPr>
      <w:i/>
      <w:iCs/>
    </w:rPr>
  </w:style>
  <w:style w:type="paragraph" w:styleId="Heading4">
    <w:name w:val="heading 4"/>
    <w:basedOn w:val="Normal"/>
    <w:next w:val="Normal"/>
    <w:qFormat/>
    <w:rsid w:val="001C07D6"/>
    <w:pPr>
      <w:keepNext/>
      <w:jc w:val="center"/>
      <w:outlineLvl w:val="3"/>
    </w:pPr>
    <w:rPr>
      <w:b/>
      <w:bCs/>
      <w:sz w:val="44"/>
    </w:rPr>
  </w:style>
  <w:style w:type="paragraph" w:styleId="Heading5">
    <w:name w:val="heading 5"/>
    <w:basedOn w:val="Normal"/>
    <w:next w:val="Normal"/>
    <w:qFormat/>
    <w:rsid w:val="001C07D6"/>
    <w:pPr>
      <w:keepNext/>
      <w:outlineLvl w:val="4"/>
    </w:pPr>
    <w:rPr>
      <w:b/>
      <w:bCs/>
      <w:sz w:val="20"/>
    </w:rPr>
  </w:style>
  <w:style w:type="paragraph" w:styleId="Heading6">
    <w:name w:val="heading 6"/>
    <w:basedOn w:val="Normal"/>
    <w:next w:val="Normal"/>
    <w:qFormat/>
    <w:rsid w:val="001C07D6"/>
    <w:pPr>
      <w:keepNext/>
      <w:jc w:val="center"/>
      <w:outlineLvl w:val="5"/>
    </w:pPr>
    <w:rPr>
      <w:rFonts w:ascii="Monotype Corsiva" w:hAnsi="Monotype Corsiva"/>
      <w:sz w:val="40"/>
    </w:rPr>
  </w:style>
  <w:style w:type="paragraph" w:styleId="Heading7">
    <w:name w:val="heading 7"/>
    <w:basedOn w:val="Normal"/>
    <w:next w:val="Normal"/>
    <w:qFormat/>
    <w:rsid w:val="001C07D6"/>
    <w:pPr>
      <w:keepNext/>
      <w:outlineLvl w:val="6"/>
    </w:pPr>
    <w:rPr>
      <w:b/>
      <w:bCs/>
      <w:i/>
      <w:iCs/>
    </w:rPr>
  </w:style>
  <w:style w:type="paragraph" w:styleId="Heading8">
    <w:name w:val="heading 8"/>
    <w:basedOn w:val="Normal"/>
    <w:next w:val="Normal"/>
    <w:qFormat/>
    <w:rsid w:val="001C07D6"/>
    <w:pPr>
      <w:keepNext/>
      <w:jc w:val="center"/>
      <w:outlineLvl w:val="7"/>
    </w:pPr>
    <w:rPr>
      <w:b/>
      <w:bCs/>
      <w:sz w:val="20"/>
    </w:rPr>
  </w:style>
  <w:style w:type="paragraph" w:styleId="Heading9">
    <w:name w:val="heading 9"/>
    <w:basedOn w:val="Normal"/>
    <w:next w:val="Normal"/>
    <w:qFormat/>
    <w:rsid w:val="001C07D6"/>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C07D6"/>
    <w:rPr>
      <w:i/>
      <w:iCs/>
    </w:rPr>
  </w:style>
  <w:style w:type="paragraph" w:styleId="BodyText2">
    <w:name w:val="Body Text 2"/>
    <w:basedOn w:val="Normal"/>
    <w:rsid w:val="001C07D6"/>
    <w:pPr>
      <w:jc w:val="both"/>
    </w:pPr>
    <w:rPr>
      <w:i/>
      <w:iCs/>
    </w:rPr>
  </w:style>
  <w:style w:type="paragraph" w:styleId="BodyText3">
    <w:name w:val="Body Text 3"/>
    <w:basedOn w:val="Normal"/>
    <w:rsid w:val="001C07D6"/>
    <w:pPr>
      <w:shd w:val="clear" w:color="auto" w:fill="D9D9D9"/>
    </w:pPr>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n\Local%20Settings\Temp\cae_tgb_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1608E-EFE5-4BDC-BE5A-D331DC39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cae_tgb_temp</Template>
  <TotalTime>2</TotalTime>
  <Pages>8</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Kingsbury Elementary School</Company>
  <LinksUpToDate>false</LinksUpToDate>
  <CharactersWithSpaces>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Devin</dc:creator>
  <cp:lastModifiedBy>WilliamsC</cp:lastModifiedBy>
  <cp:revision>2</cp:revision>
  <cp:lastPrinted>2020-07-31T20:21:00Z</cp:lastPrinted>
  <dcterms:created xsi:type="dcterms:W3CDTF">2020-07-31T20:23:00Z</dcterms:created>
  <dcterms:modified xsi:type="dcterms:W3CDTF">2020-07-31T20:23:00Z</dcterms:modified>
</cp:coreProperties>
</file>