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2B074" w14:textId="77777777" w:rsidR="000B2527" w:rsidRPr="007912FA" w:rsidRDefault="007912FA">
      <w:pPr>
        <w:rPr>
          <w:rFonts w:ascii="Arial" w:hAnsi="Arial" w:cs="Arial"/>
          <w:b/>
          <w:sz w:val="24"/>
          <w:szCs w:val="24"/>
        </w:rPr>
      </w:pPr>
      <w:bookmarkStart w:id="0" w:name="_GoBack"/>
      <w:bookmarkEnd w:id="0"/>
      <w:r w:rsidRPr="007912FA">
        <w:rPr>
          <w:rFonts w:ascii="Arial" w:hAnsi="Arial" w:cs="Arial"/>
          <w:b/>
          <w:sz w:val="24"/>
          <w:szCs w:val="24"/>
        </w:rPr>
        <w:t xml:space="preserve">“I Am, We Are” </w:t>
      </w:r>
      <w:r w:rsidR="00EE3282" w:rsidRPr="007912FA">
        <w:rPr>
          <w:rFonts w:ascii="Arial" w:hAnsi="Arial" w:cs="Arial"/>
          <w:b/>
          <w:sz w:val="24"/>
          <w:szCs w:val="24"/>
        </w:rPr>
        <w:t>Exploring Personal and Community Identity through Dance and Spoken Word</w:t>
      </w:r>
    </w:p>
    <w:p w14:paraId="0FD82025" w14:textId="77777777" w:rsidR="009C0349" w:rsidRPr="007912FA" w:rsidRDefault="00E72657">
      <w:pPr>
        <w:rPr>
          <w:rFonts w:ascii="Arial" w:hAnsi="Arial" w:cs="Arial"/>
          <w:b/>
          <w:sz w:val="24"/>
          <w:szCs w:val="24"/>
        </w:rPr>
      </w:pPr>
      <w:r w:rsidRPr="007912FA">
        <w:rPr>
          <w:rFonts w:ascii="Arial" w:hAnsi="Arial" w:cs="Arial"/>
          <w:b/>
          <w:sz w:val="24"/>
          <w:szCs w:val="24"/>
        </w:rPr>
        <w:t>Lesson Two</w:t>
      </w:r>
      <w:r w:rsidR="007912FA" w:rsidRPr="007912FA">
        <w:rPr>
          <w:rFonts w:ascii="Arial" w:hAnsi="Arial" w:cs="Arial"/>
          <w:b/>
          <w:sz w:val="24"/>
          <w:szCs w:val="24"/>
        </w:rPr>
        <w:t xml:space="preserve"> of </w:t>
      </w:r>
      <w:proofErr w:type="gramStart"/>
      <w:r w:rsidR="007912FA" w:rsidRPr="007912FA">
        <w:rPr>
          <w:rFonts w:ascii="Arial" w:hAnsi="Arial" w:cs="Arial"/>
          <w:b/>
          <w:sz w:val="24"/>
          <w:szCs w:val="24"/>
        </w:rPr>
        <w:t>Four  60</w:t>
      </w:r>
      <w:proofErr w:type="gramEnd"/>
      <w:r w:rsidR="007912FA" w:rsidRPr="007912FA">
        <w:rPr>
          <w:rFonts w:ascii="Arial" w:hAnsi="Arial" w:cs="Arial"/>
          <w:b/>
          <w:sz w:val="24"/>
          <w:szCs w:val="24"/>
        </w:rPr>
        <w:t xml:space="preserve"> minutes each</w:t>
      </w:r>
    </w:p>
    <w:p w14:paraId="7155E249" w14:textId="77777777" w:rsidR="007912FA" w:rsidRPr="007912FA" w:rsidRDefault="007912FA">
      <w:pPr>
        <w:rPr>
          <w:rFonts w:ascii="Arial" w:hAnsi="Arial" w:cs="Arial"/>
          <w:b/>
          <w:sz w:val="24"/>
          <w:szCs w:val="24"/>
        </w:rPr>
      </w:pPr>
      <w:r w:rsidRPr="007912FA">
        <w:rPr>
          <w:rFonts w:ascii="Arial" w:hAnsi="Arial" w:cs="Arial"/>
          <w:b/>
          <w:sz w:val="24"/>
          <w:szCs w:val="24"/>
        </w:rPr>
        <w:t>Grade Level: 5</w:t>
      </w:r>
      <w:r w:rsidRPr="007912FA">
        <w:rPr>
          <w:rFonts w:ascii="Arial" w:hAnsi="Arial" w:cs="Arial"/>
          <w:b/>
          <w:sz w:val="24"/>
          <w:szCs w:val="24"/>
          <w:vertAlign w:val="superscript"/>
        </w:rPr>
        <w:t>th</w:t>
      </w:r>
      <w:r w:rsidRPr="007912FA">
        <w:rPr>
          <w:rFonts w:ascii="Arial" w:hAnsi="Arial" w:cs="Arial"/>
          <w:b/>
          <w:sz w:val="24"/>
          <w:szCs w:val="24"/>
        </w:rPr>
        <w:t xml:space="preserve"> (adaptable to 3</w:t>
      </w:r>
      <w:r w:rsidRPr="007912FA">
        <w:rPr>
          <w:rFonts w:ascii="Arial" w:hAnsi="Arial" w:cs="Arial"/>
          <w:b/>
          <w:sz w:val="24"/>
          <w:szCs w:val="24"/>
          <w:vertAlign w:val="superscript"/>
        </w:rPr>
        <w:t>rd</w:t>
      </w:r>
      <w:r w:rsidRPr="007912FA">
        <w:rPr>
          <w:rFonts w:ascii="Arial" w:hAnsi="Arial" w:cs="Arial"/>
          <w:b/>
          <w:sz w:val="24"/>
          <w:szCs w:val="24"/>
        </w:rPr>
        <w:t>-6</w:t>
      </w:r>
      <w:r w:rsidRPr="007912FA">
        <w:rPr>
          <w:rFonts w:ascii="Arial" w:hAnsi="Arial" w:cs="Arial"/>
          <w:b/>
          <w:sz w:val="24"/>
          <w:szCs w:val="24"/>
          <w:vertAlign w:val="superscript"/>
        </w:rPr>
        <w:t>th</w:t>
      </w:r>
      <w:r w:rsidRPr="007912FA">
        <w:rPr>
          <w:rFonts w:ascii="Arial" w:hAnsi="Arial" w:cs="Arial"/>
          <w:b/>
          <w:sz w:val="24"/>
          <w:szCs w:val="24"/>
        </w:rPr>
        <w:t>)</w:t>
      </w:r>
    </w:p>
    <w:p w14:paraId="06D7093A" w14:textId="77777777" w:rsidR="00FA2DEE" w:rsidRPr="007912FA" w:rsidRDefault="00FA2DEE">
      <w:pPr>
        <w:rPr>
          <w:rFonts w:ascii="Arial" w:hAnsi="Arial" w:cs="Arial"/>
          <w:sz w:val="24"/>
          <w:szCs w:val="24"/>
        </w:rPr>
      </w:pPr>
      <w:r w:rsidRPr="007912FA">
        <w:rPr>
          <w:rFonts w:ascii="Arial" w:hAnsi="Arial" w:cs="Arial"/>
          <w:sz w:val="24"/>
          <w:szCs w:val="24"/>
        </w:rPr>
        <w:t>Amanda Cantrell Roche, Teaching Artist</w:t>
      </w:r>
    </w:p>
    <w:p w14:paraId="0289AF8B" w14:textId="77777777" w:rsidR="00A71770" w:rsidRPr="007912FA" w:rsidRDefault="00A71770">
      <w:pPr>
        <w:rPr>
          <w:rFonts w:ascii="Arial" w:hAnsi="Arial" w:cs="Arial"/>
        </w:rPr>
      </w:pPr>
      <w:r w:rsidRPr="007912FA">
        <w:rPr>
          <w:rFonts w:ascii="Arial" w:hAnsi="Arial" w:cs="Arial"/>
        </w:rPr>
        <w:t xml:space="preserve">Line of Inquiry (Guiding question to frame our explorations):  </w:t>
      </w:r>
    </w:p>
    <w:p w14:paraId="7720272F" w14:textId="77777777" w:rsidR="00A71770" w:rsidRPr="007912FA" w:rsidRDefault="00A71770" w:rsidP="00A71770">
      <w:pPr>
        <w:ind w:left="720"/>
        <w:rPr>
          <w:rFonts w:ascii="Arial" w:hAnsi="Arial" w:cs="Arial"/>
          <w:b/>
          <w:i/>
        </w:rPr>
      </w:pPr>
      <w:r w:rsidRPr="007912FA">
        <w:rPr>
          <w:rFonts w:ascii="Arial" w:hAnsi="Arial" w:cs="Arial"/>
          <w:b/>
          <w:i/>
        </w:rPr>
        <w:t>How do we define ourselves and our community, and how might we express our positive actions to strengthen our community through spoken word and dance?</w:t>
      </w:r>
    </w:p>
    <w:p w14:paraId="278C1F0E" w14:textId="77777777" w:rsidR="00E72657" w:rsidRPr="007912FA" w:rsidRDefault="00E72657" w:rsidP="00E72657">
      <w:pPr>
        <w:rPr>
          <w:rFonts w:ascii="Arial" w:hAnsi="Arial" w:cs="Arial"/>
          <w:b/>
        </w:rPr>
      </w:pPr>
      <w:r w:rsidRPr="007912FA">
        <w:rPr>
          <w:rFonts w:ascii="Arial" w:hAnsi="Arial" w:cs="Arial"/>
          <w:b/>
        </w:rPr>
        <w:t>Day Two:  Exploring Individualism and Community in Movement</w:t>
      </w:r>
    </w:p>
    <w:p w14:paraId="4590128F" w14:textId="77777777" w:rsidR="00E72657" w:rsidRPr="007912FA" w:rsidRDefault="00E72657" w:rsidP="00E72657">
      <w:pPr>
        <w:pStyle w:val="ListParagraph"/>
        <w:numPr>
          <w:ilvl w:val="0"/>
          <w:numId w:val="2"/>
        </w:numPr>
        <w:rPr>
          <w:rFonts w:ascii="Arial" w:hAnsi="Arial" w:cs="Arial"/>
        </w:rPr>
      </w:pPr>
      <w:r w:rsidRPr="007912FA">
        <w:rPr>
          <w:rFonts w:ascii="Arial" w:hAnsi="Arial" w:cs="Arial"/>
        </w:rPr>
        <w:t>Students will identify positive characteristics to describe themselves and their community</w:t>
      </w:r>
    </w:p>
    <w:p w14:paraId="4324D3D0" w14:textId="77777777" w:rsidR="00E72657" w:rsidRPr="007912FA" w:rsidRDefault="00E72657" w:rsidP="00E72657">
      <w:pPr>
        <w:pStyle w:val="ListParagraph"/>
        <w:numPr>
          <w:ilvl w:val="0"/>
          <w:numId w:val="2"/>
        </w:numPr>
        <w:rPr>
          <w:rFonts w:ascii="Arial" w:hAnsi="Arial" w:cs="Arial"/>
        </w:rPr>
      </w:pPr>
      <w:r w:rsidRPr="007912FA">
        <w:rPr>
          <w:rFonts w:ascii="Arial" w:hAnsi="Arial" w:cs="Arial"/>
        </w:rPr>
        <w:t>Students will explore trust-building exercises to underscore personal responsibility and trust in a community</w:t>
      </w:r>
    </w:p>
    <w:p w14:paraId="76DEA08F" w14:textId="77777777" w:rsidR="00E72657" w:rsidRPr="007912FA" w:rsidRDefault="00E72657" w:rsidP="00E72657">
      <w:pPr>
        <w:pStyle w:val="ListParagraph"/>
        <w:numPr>
          <w:ilvl w:val="0"/>
          <w:numId w:val="2"/>
        </w:numPr>
        <w:rPr>
          <w:rFonts w:ascii="Arial" w:hAnsi="Arial" w:cs="Arial"/>
        </w:rPr>
      </w:pPr>
      <w:r w:rsidRPr="007912FA">
        <w:rPr>
          <w:rFonts w:ascii="Arial" w:hAnsi="Arial" w:cs="Arial"/>
        </w:rPr>
        <w:t>Students will explores ways to use weight bearing/weight sharing  with partners, trios and in a group to express community in movement</w:t>
      </w:r>
    </w:p>
    <w:p w14:paraId="55C29186" w14:textId="77777777" w:rsidR="00E72657" w:rsidRPr="007912FA" w:rsidRDefault="00E72657" w:rsidP="00E72657">
      <w:pPr>
        <w:pStyle w:val="ListParagraph"/>
        <w:numPr>
          <w:ilvl w:val="0"/>
          <w:numId w:val="2"/>
        </w:numPr>
        <w:rPr>
          <w:rFonts w:ascii="Arial" w:hAnsi="Arial" w:cs="Arial"/>
        </w:rPr>
      </w:pPr>
      <w:r w:rsidRPr="007912FA">
        <w:rPr>
          <w:rFonts w:ascii="Arial" w:hAnsi="Arial" w:cs="Arial"/>
        </w:rPr>
        <w:t>Students will explore individual and group movement, and how this contributes to choreographic dynamics</w:t>
      </w:r>
    </w:p>
    <w:p w14:paraId="24559A06" w14:textId="77777777" w:rsidR="007912FA" w:rsidRPr="007912FA" w:rsidRDefault="007912FA" w:rsidP="007912FA">
      <w:pPr>
        <w:rPr>
          <w:rFonts w:ascii="Arial" w:hAnsi="Arial" w:cs="Arial"/>
        </w:rPr>
      </w:pPr>
      <w:r w:rsidRPr="007912FA">
        <w:rPr>
          <w:rFonts w:ascii="Arial" w:hAnsi="Arial" w:cs="Arial"/>
          <w:b/>
        </w:rPr>
        <w:t xml:space="preserve">Standards:  Counseling Standard 7: </w:t>
      </w:r>
      <w:r w:rsidRPr="007912FA">
        <w:rPr>
          <w:rFonts w:ascii="Arial" w:hAnsi="Arial" w:cs="Arial"/>
        </w:rPr>
        <w:t>Self Knowledge and Interpersonal Skills</w:t>
      </w:r>
    </w:p>
    <w:p w14:paraId="03029194" w14:textId="77777777" w:rsidR="007912FA" w:rsidRPr="007912FA" w:rsidRDefault="007912FA" w:rsidP="007912FA">
      <w:pPr>
        <w:rPr>
          <w:rFonts w:ascii="Arial" w:hAnsi="Arial" w:cs="Arial"/>
        </w:rPr>
      </w:pPr>
      <w:r w:rsidRPr="007912FA">
        <w:rPr>
          <w:rFonts w:ascii="Arial" w:hAnsi="Arial" w:cs="Arial"/>
        </w:rPr>
        <w:t>Students will acquire the attitudes, knowledge, and interpersonal skills to help them understand and</w:t>
      </w:r>
    </w:p>
    <w:p w14:paraId="1497937D" w14:textId="77777777" w:rsidR="007912FA" w:rsidRPr="007912FA" w:rsidRDefault="007912FA" w:rsidP="007912FA">
      <w:pPr>
        <w:rPr>
          <w:rFonts w:ascii="Arial" w:hAnsi="Arial" w:cs="Arial"/>
        </w:rPr>
      </w:pPr>
      <w:r w:rsidRPr="007912FA">
        <w:rPr>
          <w:rFonts w:ascii="Arial" w:hAnsi="Arial" w:cs="Arial"/>
        </w:rPr>
        <w:t>respect self and others</w:t>
      </w:r>
    </w:p>
    <w:p w14:paraId="1601E926" w14:textId="77777777" w:rsidR="007912FA" w:rsidRPr="007912FA" w:rsidRDefault="007912FA" w:rsidP="007912FA">
      <w:pPr>
        <w:pStyle w:val="textbox"/>
        <w:shd w:val="clear" w:color="auto" w:fill="FFFFFF"/>
        <w:spacing w:before="0" w:beforeAutospacing="0" w:after="0" w:afterAutospacing="0"/>
        <w:rPr>
          <w:rFonts w:ascii="Arial" w:hAnsi="Arial" w:cs="Arial"/>
          <w:b/>
          <w:bCs/>
          <w:sz w:val="22"/>
          <w:szCs w:val="22"/>
        </w:rPr>
      </w:pPr>
      <w:r w:rsidRPr="007912FA">
        <w:rPr>
          <w:rFonts w:ascii="Arial" w:hAnsi="Arial" w:cs="Arial"/>
          <w:b/>
          <w:sz w:val="22"/>
          <w:szCs w:val="22"/>
        </w:rPr>
        <w:t xml:space="preserve">Dance: </w:t>
      </w:r>
      <w:r w:rsidRPr="007912FA">
        <w:rPr>
          <w:rFonts w:ascii="Arial" w:hAnsi="Arial" w:cs="Arial"/>
          <w:b/>
          <w:bCs/>
          <w:sz w:val="22"/>
          <w:szCs w:val="22"/>
        </w:rPr>
        <w:t>5.</w:t>
      </w:r>
      <w:proofErr w:type="gramStart"/>
      <w:r w:rsidRPr="007912FA">
        <w:rPr>
          <w:rFonts w:ascii="Arial" w:hAnsi="Arial" w:cs="Arial"/>
          <w:b/>
          <w:bCs/>
          <w:sz w:val="22"/>
          <w:szCs w:val="22"/>
        </w:rPr>
        <w:t>D.Cr2.B</w:t>
      </w:r>
      <w:proofErr w:type="gramEnd"/>
      <w:r w:rsidRPr="007912FA">
        <w:rPr>
          <w:rFonts w:ascii="Arial" w:hAnsi="Arial" w:cs="Arial"/>
          <w:b/>
          <w:bCs/>
          <w:sz w:val="22"/>
          <w:szCs w:val="22"/>
        </w:rPr>
        <w:t xml:space="preserve">  </w:t>
      </w:r>
      <w:r w:rsidRPr="007912FA">
        <w:rPr>
          <w:rFonts w:ascii="Arial" w:hAnsi="Arial" w:cs="Arial"/>
          <w:sz w:val="22"/>
          <w:szCs w:val="22"/>
        </w:rPr>
        <w:t>Develop  a  dance  study  by  selecting  a  specific</w:t>
      </w:r>
      <w:r w:rsidRPr="007912FA">
        <w:rPr>
          <w:rFonts w:ascii="Arial" w:hAnsi="Arial" w:cs="Arial"/>
          <w:b/>
          <w:bCs/>
          <w:sz w:val="22"/>
          <w:szCs w:val="22"/>
        </w:rPr>
        <w:t xml:space="preserve"> </w:t>
      </w:r>
      <w:r w:rsidRPr="007912FA">
        <w:rPr>
          <w:rFonts w:ascii="Arial" w:hAnsi="Arial" w:cs="Arial"/>
          <w:sz w:val="22"/>
          <w:szCs w:val="22"/>
        </w:rPr>
        <w:t xml:space="preserve">movement  vocabulary  to  communicate  a  main  idea.  </w:t>
      </w:r>
      <w:proofErr w:type="gramStart"/>
      <w:r w:rsidRPr="007912FA">
        <w:rPr>
          <w:rFonts w:ascii="Arial" w:hAnsi="Arial" w:cs="Arial"/>
          <w:sz w:val="22"/>
          <w:szCs w:val="22"/>
        </w:rPr>
        <w:t>Discuss  how</w:t>
      </w:r>
      <w:proofErr w:type="gramEnd"/>
      <w:r w:rsidRPr="007912FA">
        <w:rPr>
          <w:rFonts w:ascii="Arial" w:hAnsi="Arial" w:cs="Arial"/>
          <w:sz w:val="22"/>
          <w:szCs w:val="22"/>
        </w:rPr>
        <w:t xml:space="preserve">  the</w:t>
      </w:r>
      <w:r w:rsidRPr="007912FA">
        <w:rPr>
          <w:rFonts w:ascii="Arial" w:hAnsi="Arial" w:cs="Arial"/>
          <w:b/>
          <w:bCs/>
          <w:sz w:val="22"/>
          <w:szCs w:val="22"/>
        </w:rPr>
        <w:t xml:space="preserve"> </w:t>
      </w:r>
      <w:r w:rsidRPr="007912FA">
        <w:rPr>
          <w:rFonts w:ascii="Arial" w:hAnsi="Arial" w:cs="Arial"/>
          <w:sz w:val="22"/>
          <w:szCs w:val="22"/>
        </w:rPr>
        <w:t>dance</w:t>
      </w:r>
      <w:r w:rsidRPr="007912FA">
        <w:rPr>
          <w:rFonts w:ascii="Arial" w:hAnsi="Arial" w:cs="Arial"/>
          <w:b/>
          <w:bCs/>
          <w:sz w:val="22"/>
          <w:szCs w:val="22"/>
        </w:rPr>
        <w:t xml:space="preserve"> </w:t>
      </w:r>
      <w:r w:rsidRPr="007912FA">
        <w:rPr>
          <w:rFonts w:ascii="Arial" w:hAnsi="Arial" w:cs="Arial"/>
          <w:sz w:val="22"/>
          <w:szCs w:val="22"/>
        </w:rPr>
        <w:t>communicates</w:t>
      </w:r>
      <w:r w:rsidRPr="007912FA">
        <w:rPr>
          <w:rFonts w:ascii="Arial" w:hAnsi="Arial" w:cs="Arial"/>
          <w:b/>
          <w:bCs/>
          <w:sz w:val="22"/>
          <w:szCs w:val="22"/>
        </w:rPr>
        <w:t xml:space="preserve"> </w:t>
      </w:r>
      <w:r w:rsidRPr="007912FA">
        <w:rPr>
          <w:rFonts w:ascii="Arial" w:hAnsi="Arial" w:cs="Arial"/>
          <w:sz w:val="22"/>
          <w:szCs w:val="22"/>
        </w:rPr>
        <w:t>non-verbally.</w:t>
      </w:r>
    </w:p>
    <w:p w14:paraId="625A0CE7" w14:textId="77777777" w:rsidR="007912FA" w:rsidRPr="007912FA" w:rsidRDefault="007912FA" w:rsidP="007912FA">
      <w:pPr>
        <w:rPr>
          <w:rFonts w:ascii="Arial" w:hAnsi="Arial" w:cs="Arial"/>
          <w:b/>
        </w:rPr>
      </w:pPr>
    </w:p>
    <w:p w14:paraId="33ADD94E" w14:textId="77777777" w:rsidR="00A71770" w:rsidRPr="007912FA" w:rsidRDefault="00E72657" w:rsidP="00A71770">
      <w:pPr>
        <w:rPr>
          <w:rFonts w:ascii="Arial" w:hAnsi="Arial" w:cs="Arial"/>
        </w:rPr>
      </w:pPr>
      <w:r w:rsidRPr="007912FA">
        <w:rPr>
          <w:rFonts w:ascii="Arial" w:hAnsi="Arial" w:cs="Arial"/>
          <w:b/>
        </w:rPr>
        <w:t>Reflection</w:t>
      </w:r>
      <w:r w:rsidR="003154F2" w:rsidRPr="007912FA">
        <w:rPr>
          <w:rFonts w:ascii="Arial" w:hAnsi="Arial" w:cs="Arial"/>
          <w:b/>
        </w:rPr>
        <w:t xml:space="preserve">:  </w:t>
      </w:r>
      <w:r w:rsidR="00BA7028" w:rsidRPr="007912FA">
        <w:rPr>
          <w:rFonts w:ascii="Arial" w:hAnsi="Arial" w:cs="Arial"/>
        </w:rPr>
        <w:t>10</w:t>
      </w:r>
      <w:r w:rsidR="003154F2" w:rsidRPr="007912FA">
        <w:rPr>
          <w:rFonts w:ascii="Arial" w:hAnsi="Arial" w:cs="Arial"/>
        </w:rPr>
        <w:t xml:space="preserve"> minutes</w:t>
      </w:r>
    </w:p>
    <w:p w14:paraId="2F764194" w14:textId="77777777" w:rsidR="00E72657" w:rsidRPr="007912FA" w:rsidRDefault="00E72657" w:rsidP="00A71770">
      <w:pPr>
        <w:rPr>
          <w:rFonts w:ascii="Arial" w:hAnsi="Arial" w:cs="Arial"/>
        </w:rPr>
      </w:pPr>
      <w:r w:rsidRPr="007912FA">
        <w:rPr>
          <w:rFonts w:ascii="Arial" w:hAnsi="Arial" w:cs="Arial"/>
        </w:rPr>
        <w:t xml:space="preserve">Seated on the floor in a circle. </w:t>
      </w:r>
      <w:r w:rsidR="00CF4050" w:rsidRPr="007912FA">
        <w:rPr>
          <w:rFonts w:ascii="Arial" w:hAnsi="Arial" w:cs="Arial"/>
        </w:rPr>
        <w:t xml:space="preserve"> Introduce Tingsha chimes for signaling quiet.</w:t>
      </w:r>
      <w:r w:rsidRPr="007912FA">
        <w:rPr>
          <w:rFonts w:ascii="Arial" w:hAnsi="Arial" w:cs="Arial"/>
        </w:rPr>
        <w:t xml:space="preserve"> Today we’re going to work on trust and responsibility, but first I want you to think about yourself. Think silently, to yourself, of some good things about you. How do you help others, or make your family proud of you? Do some of you help take care of baby brothers and sisters, or cousins? That shows responsibility and caring. Do some of you make good grades in school? Are you a good friend to someone? </w:t>
      </w:r>
      <w:r w:rsidR="00BA7028" w:rsidRPr="007912FA">
        <w:rPr>
          <w:rFonts w:ascii="Arial" w:hAnsi="Arial" w:cs="Arial"/>
        </w:rPr>
        <w:t xml:space="preserve"> Think about what makes you good, what makes you responsible. Each of you is going to finish the sentence “I am ….”</w:t>
      </w:r>
      <w:r w:rsidR="00CF4050" w:rsidRPr="007912FA">
        <w:rPr>
          <w:rFonts w:ascii="Arial" w:hAnsi="Arial" w:cs="Arial"/>
        </w:rPr>
        <w:t xml:space="preserve"> You can use one descriptive word, or you can use more words, su</w:t>
      </w:r>
      <w:r w:rsidR="007912FA" w:rsidRPr="007912FA">
        <w:rPr>
          <w:rFonts w:ascii="Arial" w:hAnsi="Arial" w:cs="Arial"/>
        </w:rPr>
        <w:t>ch as “I am a good big brother.</w:t>
      </w:r>
    </w:p>
    <w:p w14:paraId="66BEA61A" w14:textId="77777777" w:rsidR="003154F2" w:rsidRPr="007912FA" w:rsidRDefault="003154F2" w:rsidP="00A71770">
      <w:pPr>
        <w:rPr>
          <w:rFonts w:ascii="Arial" w:hAnsi="Arial" w:cs="Arial"/>
          <w:b/>
        </w:rPr>
      </w:pPr>
      <w:r w:rsidRPr="007912FA">
        <w:rPr>
          <w:rFonts w:ascii="Arial" w:hAnsi="Arial" w:cs="Arial"/>
          <w:b/>
        </w:rPr>
        <w:t xml:space="preserve">Warm </w:t>
      </w:r>
      <w:r w:rsidR="00E72657" w:rsidRPr="007912FA">
        <w:rPr>
          <w:rFonts w:ascii="Arial" w:hAnsi="Arial" w:cs="Arial"/>
          <w:b/>
        </w:rPr>
        <w:t>Up and Brief Revisit of Dance</w:t>
      </w:r>
      <w:r w:rsidRPr="007912FA">
        <w:rPr>
          <w:rFonts w:ascii="Arial" w:hAnsi="Arial" w:cs="Arial"/>
          <w:b/>
        </w:rPr>
        <w:t xml:space="preserve"> Composition Fundamentals</w:t>
      </w:r>
      <w:r w:rsidR="00CC29E8" w:rsidRPr="007912FA">
        <w:rPr>
          <w:rFonts w:ascii="Arial" w:hAnsi="Arial" w:cs="Arial"/>
          <w:b/>
        </w:rPr>
        <w:t>, B.E.S.T. Method</w:t>
      </w:r>
      <w:r w:rsidRPr="007912FA">
        <w:rPr>
          <w:rFonts w:ascii="Arial" w:hAnsi="Arial" w:cs="Arial"/>
          <w:b/>
        </w:rPr>
        <w:t xml:space="preserve">: </w:t>
      </w:r>
      <w:r w:rsidR="00662D21" w:rsidRPr="007912FA">
        <w:rPr>
          <w:rFonts w:ascii="Arial" w:hAnsi="Arial" w:cs="Arial"/>
          <w:b/>
        </w:rPr>
        <w:t xml:space="preserve"> </w:t>
      </w:r>
      <w:r w:rsidR="00662D21" w:rsidRPr="007912FA">
        <w:rPr>
          <w:rFonts w:ascii="Arial" w:hAnsi="Arial" w:cs="Arial"/>
        </w:rPr>
        <w:t>5 minutes</w:t>
      </w:r>
    </w:p>
    <w:p w14:paraId="3AF71D65" w14:textId="77777777" w:rsidR="00662D21" w:rsidRPr="007912FA" w:rsidRDefault="00662D21" w:rsidP="00A71770">
      <w:pPr>
        <w:rPr>
          <w:rFonts w:ascii="Arial" w:hAnsi="Arial" w:cs="Arial"/>
        </w:rPr>
      </w:pPr>
      <w:r w:rsidRPr="007912FA">
        <w:rPr>
          <w:rFonts w:ascii="Arial" w:hAnsi="Arial" w:cs="Arial"/>
          <w:b/>
        </w:rPr>
        <w:t>Body:</w:t>
      </w:r>
      <w:r w:rsidR="00BA7028" w:rsidRPr="007912FA">
        <w:rPr>
          <w:rFonts w:ascii="Arial" w:hAnsi="Arial" w:cs="Arial"/>
        </w:rPr>
        <w:t xml:space="preserve"> quick isolation of different body parts. </w:t>
      </w:r>
      <w:r w:rsidRPr="007912FA">
        <w:rPr>
          <w:rFonts w:ascii="Arial" w:hAnsi="Arial" w:cs="Arial"/>
        </w:rPr>
        <w:t xml:space="preserve"> </w:t>
      </w:r>
      <w:r w:rsidR="00CF4050" w:rsidRPr="007912FA">
        <w:rPr>
          <w:rFonts w:ascii="Arial" w:hAnsi="Arial" w:cs="Arial"/>
        </w:rPr>
        <w:t>Practice holding body very strong and straight and “falling”, catching at last minute with a lunge.</w:t>
      </w:r>
    </w:p>
    <w:p w14:paraId="352F7F63" w14:textId="77777777" w:rsidR="00662D21" w:rsidRPr="007912FA" w:rsidRDefault="00662D21" w:rsidP="00A71770">
      <w:pPr>
        <w:rPr>
          <w:rFonts w:ascii="Arial" w:hAnsi="Arial" w:cs="Arial"/>
        </w:rPr>
      </w:pPr>
      <w:r w:rsidRPr="007912FA">
        <w:rPr>
          <w:rFonts w:ascii="Arial" w:hAnsi="Arial" w:cs="Arial"/>
          <w:b/>
        </w:rPr>
        <w:t>Energy:</w:t>
      </w:r>
      <w:r w:rsidRPr="007912FA">
        <w:rPr>
          <w:rFonts w:ascii="Arial" w:hAnsi="Arial" w:cs="Arial"/>
        </w:rPr>
        <w:t xml:space="preserve">  </w:t>
      </w:r>
      <w:r w:rsidR="00BA7028" w:rsidRPr="007912FA">
        <w:rPr>
          <w:rFonts w:ascii="Arial" w:hAnsi="Arial" w:cs="Arial"/>
        </w:rPr>
        <w:t>heavy and light</w:t>
      </w:r>
    </w:p>
    <w:p w14:paraId="7A36CEAE" w14:textId="77777777" w:rsidR="00D20B59" w:rsidRPr="007912FA" w:rsidRDefault="00662D21" w:rsidP="00A71770">
      <w:pPr>
        <w:rPr>
          <w:rFonts w:ascii="Arial" w:hAnsi="Arial" w:cs="Arial"/>
        </w:rPr>
      </w:pPr>
      <w:r w:rsidRPr="007912FA">
        <w:rPr>
          <w:rFonts w:ascii="Arial" w:hAnsi="Arial" w:cs="Arial"/>
          <w:b/>
        </w:rPr>
        <w:t>Space:</w:t>
      </w:r>
      <w:r w:rsidRPr="007912FA">
        <w:rPr>
          <w:rFonts w:ascii="Arial" w:hAnsi="Arial" w:cs="Arial"/>
        </w:rPr>
        <w:t xml:space="preserve">  </w:t>
      </w:r>
      <w:r w:rsidR="00BA7028" w:rsidRPr="007912FA">
        <w:rPr>
          <w:rFonts w:ascii="Arial" w:hAnsi="Arial" w:cs="Arial"/>
        </w:rPr>
        <w:t>levels, direction, floor patterns</w:t>
      </w:r>
    </w:p>
    <w:p w14:paraId="23A3E19F" w14:textId="77777777" w:rsidR="003154F2" w:rsidRPr="007912FA" w:rsidRDefault="00B25F63" w:rsidP="00A71770">
      <w:pPr>
        <w:rPr>
          <w:rFonts w:ascii="Arial" w:hAnsi="Arial" w:cs="Arial"/>
        </w:rPr>
      </w:pPr>
      <w:r w:rsidRPr="007912FA">
        <w:rPr>
          <w:rFonts w:ascii="Arial" w:hAnsi="Arial" w:cs="Arial"/>
          <w:b/>
        </w:rPr>
        <w:t>Time:</w:t>
      </w:r>
      <w:r w:rsidR="00BA7028" w:rsidRPr="007912FA">
        <w:rPr>
          <w:rFonts w:ascii="Arial" w:hAnsi="Arial" w:cs="Arial"/>
        </w:rPr>
        <w:t xml:space="preserve">  fast, slow motion, freeze</w:t>
      </w:r>
    </w:p>
    <w:p w14:paraId="611366B4" w14:textId="77777777" w:rsidR="00BA7028" w:rsidRPr="007912FA" w:rsidRDefault="00CC29E8" w:rsidP="00A71770">
      <w:pPr>
        <w:rPr>
          <w:rFonts w:ascii="Arial" w:hAnsi="Arial" w:cs="Arial"/>
        </w:rPr>
      </w:pPr>
      <w:r w:rsidRPr="007912FA">
        <w:rPr>
          <w:rFonts w:ascii="Arial" w:hAnsi="Arial" w:cs="Arial"/>
          <w:b/>
        </w:rPr>
        <w:t xml:space="preserve">Activity One:  </w:t>
      </w:r>
      <w:r w:rsidR="00BA7028" w:rsidRPr="007912FA">
        <w:rPr>
          <w:rFonts w:ascii="Arial" w:hAnsi="Arial" w:cs="Arial"/>
          <w:b/>
        </w:rPr>
        <w:t>Trust Leans</w:t>
      </w:r>
      <w:r w:rsidR="00BA7028" w:rsidRPr="007912FA">
        <w:rPr>
          <w:rFonts w:ascii="Arial" w:hAnsi="Arial" w:cs="Arial"/>
        </w:rPr>
        <w:t xml:space="preserve">  10</w:t>
      </w:r>
      <w:r w:rsidR="0087614C" w:rsidRPr="007912FA">
        <w:rPr>
          <w:rFonts w:ascii="Arial" w:hAnsi="Arial" w:cs="Arial"/>
        </w:rPr>
        <w:t xml:space="preserve"> minutes</w:t>
      </w:r>
    </w:p>
    <w:p w14:paraId="4057EE58" w14:textId="77777777" w:rsidR="00CF4050" w:rsidRPr="007912FA" w:rsidRDefault="00BA7028" w:rsidP="00A71770">
      <w:pPr>
        <w:rPr>
          <w:rFonts w:ascii="Arial" w:hAnsi="Arial" w:cs="Arial"/>
        </w:rPr>
      </w:pPr>
      <w:r w:rsidRPr="007912FA">
        <w:rPr>
          <w:rFonts w:ascii="Arial" w:hAnsi="Arial" w:cs="Arial"/>
        </w:rPr>
        <w:lastRenderedPageBreak/>
        <w:t>You need to be a very responsible member of your community, this group, to do this exercise.</w:t>
      </w:r>
      <w:r w:rsidR="000B7981" w:rsidRPr="007912FA">
        <w:rPr>
          <w:rFonts w:ascii="Arial" w:hAnsi="Arial" w:cs="Arial"/>
        </w:rPr>
        <w:t xml:space="preserve"> This is a community that is caring and that is responsible. </w:t>
      </w:r>
      <w:r w:rsidRPr="007912FA">
        <w:rPr>
          <w:rFonts w:ascii="Arial" w:hAnsi="Arial" w:cs="Arial"/>
        </w:rPr>
        <w:t xml:space="preserve"> You also need to trust the others in the group. (This may need to be divided into two groups if the circle cannot be small enough. In this case, site coordinator will need to coach one group ). Make a very tight circle.</w:t>
      </w:r>
      <w:r w:rsidR="00CF4050" w:rsidRPr="007912FA">
        <w:rPr>
          <w:rFonts w:ascii="Arial" w:hAnsi="Arial" w:cs="Arial"/>
        </w:rPr>
        <w:t xml:space="preserve"> (Possibly and inner and outer circle).</w:t>
      </w:r>
      <w:r w:rsidRPr="007912FA">
        <w:rPr>
          <w:rFonts w:ascii="Arial" w:hAnsi="Arial" w:cs="Arial"/>
        </w:rPr>
        <w:t xml:space="preserve"> Someone is going to stand in the center and trust the group. Center person is going to cross arms across his/her chest, close eyes if possible, and lean toward the circle. People in the circle gentle catch </w:t>
      </w:r>
      <w:r w:rsidR="00CF4050" w:rsidRPr="007912FA">
        <w:rPr>
          <w:rFonts w:ascii="Arial" w:hAnsi="Arial" w:cs="Arial"/>
        </w:rPr>
        <w:t xml:space="preserve">that person </w:t>
      </w:r>
      <w:r w:rsidRPr="007912FA">
        <w:rPr>
          <w:rFonts w:ascii="Arial" w:hAnsi="Arial" w:cs="Arial"/>
        </w:rPr>
        <w:t>by the back, shoulders or arms, and</w:t>
      </w:r>
      <w:r w:rsidR="00CF4050" w:rsidRPr="007912FA">
        <w:rPr>
          <w:rFonts w:ascii="Arial" w:hAnsi="Arial" w:cs="Arial"/>
        </w:rPr>
        <w:t xml:space="preserve"> gently</w:t>
      </w:r>
      <w:r w:rsidRPr="007912FA">
        <w:rPr>
          <w:rFonts w:ascii="Arial" w:hAnsi="Arial" w:cs="Arial"/>
        </w:rPr>
        <w:t xml:space="preserve"> push back to center. Center person closes eyes if desired</w:t>
      </w:r>
      <w:r w:rsidR="00CF4050" w:rsidRPr="007912FA">
        <w:rPr>
          <w:rFonts w:ascii="Arial" w:hAnsi="Arial" w:cs="Arial"/>
        </w:rPr>
        <w:t>, and makes him/herself very strong and as straight as a board, with no bending in the knees</w:t>
      </w:r>
      <w:r w:rsidRPr="007912FA">
        <w:rPr>
          <w:rFonts w:ascii="Arial" w:hAnsi="Arial" w:cs="Arial"/>
        </w:rPr>
        <w:t>. Take turns so that everyone who wants to go in the center gets a chance.</w:t>
      </w:r>
      <w:r w:rsidR="000B7981" w:rsidRPr="007912FA">
        <w:rPr>
          <w:rFonts w:ascii="Arial" w:hAnsi="Arial" w:cs="Arial"/>
        </w:rPr>
        <w:t xml:space="preserve"> </w:t>
      </w:r>
      <w:r w:rsidR="00CF4050" w:rsidRPr="007912FA">
        <w:rPr>
          <w:rFonts w:ascii="Arial" w:hAnsi="Arial" w:cs="Arial"/>
        </w:rPr>
        <w:t xml:space="preserve"> </w:t>
      </w:r>
    </w:p>
    <w:p w14:paraId="085F6F7A" w14:textId="77777777" w:rsidR="00CF4050" w:rsidRPr="007912FA" w:rsidRDefault="00CF4050" w:rsidP="00A71770">
      <w:pPr>
        <w:rPr>
          <w:rFonts w:ascii="Arial" w:hAnsi="Arial" w:cs="Arial"/>
        </w:rPr>
      </w:pPr>
      <w:r w:rsidRPr="007912FA">
        <w:rPr>
          <w:rFonts w:ascii="Arial" w:hAnsi="Arial" w:cs="Arial"/>
          <w:b/>
        </w:rPr>
        <w:t xml:space="preserve">Reflection:  </w:t>
      </w:r>
      <w:r w:rsidRPr="007912FA">
        <w:rPr>
          <w:rFonts w:ascii="Arial" w:hAnsi="Arial" w:cs="Arial"/>
        </w:rPr>
        <w:t>5 minutes</w:t>
      </w:r>
    </w:p>
    <w:p w14:paraId="50445610" w14:textId="77777777" w:rsidR="00CF4050" w:rsidRPr="007912FA" w:rsidRDefault="00CF4050" w:rsidP="00A71770">
      <w:pPr>
        <w:rPr>
          <w:rFonts w:ascii="Arial" w:hAnsi="Arial" w:cs="Arial"/>
        </w:rPr>
      </w:pPr>
      <w:r w:rsidRPr="007912FA">
        <w:rPr>
          <w:rFonts w:ascii="Arial" w:hAnsi="Arial" w:cs="Arial"/>
        </w:rPr>
        <w:t xml:space="preserve">Seated in a circle. Think about what you learned from the trust lean exercise about the group, and finish this sentence: </w:t>
      </w:r>
      <w:r w:rsidR="000B7981" w:rsidRPr="007912FA">
        <w:rPr>
          <w:rFonts w:ascii="Arial" w:hAnsi="Arial" w:cs="Arial"/>
        </w:rPr>
        <w:t xml:space="preserve"> “We are …..”</w:t>
      </w:r>
      <w:r w:rsidRPr="007912FA">
        <w:rPr>
          <w:rFonts w:ascii="Arial" w:hAnsi="Arial" w:cs="Arial"/>
        </w:rPr>
        <w:t xml:space="preserve"> Look at photos of weight bearing/weight sharing and counterbalance. Where is the energy going? What do the dancers need to do to be able to do this?</w:t>
      </w:r>
    </w:p>
    <w:p w14:paraId="68A68D3C" w14:textId="77777777" w:rsidR="0087614C" w:rsidRPr="007912FA" w:rsidRDefault="00BA7028" w:rsidP="00A71770">
      <w:pPr>
        <w:rPr>
          <w:rFonts w:ascii="Arial" w:hAnsi="Arial" w:cs="Arial"/>
        </w:rPr>
      </w:pPr>
      <w:r w:rsidRPr="007912FA">
        <w:rPr>
          <w:rFonts w:ascii="Arial" w:hAnsi="Arial" w:cs="Arial"/>
          <w:b/>
        </w:rPr>
        <w:t xml:space="preserve">Activity Two:  </w:t>
      </w:r>
      <w:r w:rsidR="000B7981" w:rsidRPr="007912FA">
        <w:rPr>
          <w:rFonts w:ascii="Arial" w:hAnsi="Arial" w:cs="Arial"/>
          <w:b/>
        </w:rPr>
        <w:t>Weight Bearing, Weight Sharing</w:t>
      </w:r>
      <w:r w:rsidR="00C37FED" w:rsidRPr="007912FA">
        <w:rPr>
          <w:rFonts w:ascii="Arial" w:hAnsi="Arial" w:cs="Arial"/>
          <w:b/>
        </w:rPr>
        <w:t>, Counterbalance</w:t>
      </w:r>
      <w:r w:rsidR="000B7981" w:rsidRPr="007912FA">
        <w:rPr>
          <w:rFonts w:ascii="Arial" w:hAnsi="Arial" w:cs="Arial"/>
        </w:rPr>
        <w:t xml:space="preserve"> </w:t>
      </w:r>
      <w:r w:rsidR="00C37FED" w:rsidRPr="007912FA">
        <w:rPr>
          <w:rFonts w:ascii="Arial" w:hAnsi="Arial" w:cs="Arial"/>
          <w:b/>
        </w:rPr>
        <w:t>and Community</w:t>
      </w:r>
      <w:r w:rsidR="00CF4050" w:rsidRPr="007912FA">
        <w:rPr>
          <w:rFonts w:ascii="Arial" w:hAnsi="Arial" w:cs="Arial"/>
        </w:rPr>
        <w:t xml:space="preserve"> 15</w:t>
      </w:r>
      <w:r w:rsidR="000B7981" w:rsidRPr="007912FA">
        <w:rPr>
          <w:rFonts w:ascii="Arial" w:hAnsi="Arial" w:cs="Arial"/>
        </w:rPr>
        <w:t xml:space="preserve"> </w:t>
      </w:r>
      <w:r w:rsidR="00A06C6F" w:rsidRPr="007912FA">
        <w:rPr>
          <w:rFonts w:ascii="Arial" w:hAnsi="Arial" w:cs="Arial"/>
        </w:rPr>
        <w:t>minutes</w:t>
      </w:r>
    </w:p>
    <w:p w14:paraId="58852670" w14:textId="77777777" w:rsidR="000B7981" w:rsidRPr="007912FA" w:rsidRDefault="00CF4050" w:rsidP="00A71770">
      <w:pPr>
        <w:rPr>
          <w:rFonts w:ascii="Arial" w:hAnsi="Arial" w:cs="Arial"/>
        </w:rPr>
      </w:pPr>
      <w:r w:rsidRPr="007912FA">
        <w:rPr>
          <w:rFonts w:ascii="Arial" w:hAnsi="Arial" w:cs="Arial"/>
        </w:rPr>
        <w:t>Divide into partners. To start exploring weight bearing and weight sharing, one partner sits on the floor and the other partner helps them up. Switch roles so each gets to try helping.  How can we make this more interesting, and mor</w:t>
      </w:r>
      <w:r w:rsidR="009464C8" w:rsidRPr="007912FA">
        <w:rPr>
          <w:rFonts w:ascii="Arial" w:hAnsi="Arial" w:cs="Arial"/>
        </w:rPr>
        <w:t>e</w:t>
      </w:r>
      <w:r w:rsidRPr="007912FA">
        <w:rPr>
          <w:rFonts w:ascii="Arial" w:hAnsi="Arial" w:cs="Arial"/>
        </w:rPr>
        <w:t xml:space="preserve"> like dance? How could we change the energy, or maybe make the levels higher at the end, or lower at the beginning?</w:t>
      </w:r>
      <w:r w:rsidR="009464C8" w:rsidRPr="007912FA">
        <w:rPr>
          <w:rFonts w:ascii="Arial" w:hAnsi="Arial" w:cs="Arial"/>
        </w:rPr>
        <w:t xml:space="preserve"> What are some other ways we can share weight with a partner, safely? Try leaning on your partner.</w:t>
      </w:r>
      <w:r w:rsidRPr="007912FA">
        <w:rPr>
          <w:rFonts w:ascii="Arial" w:hAnsi="Arial" w:cs="Arial"/>
        </w:rPr>
        <w:t xml:space="preserve"> </w:t>
      </w:r>
      <w:r w:rsidR="009464C8" w:rsidRPr="007912FA">
        <w:rPr>
          <w:rFonts w:ascii="Arial" w:hAnsi="Arial" w:cs="Arial"/>
        </w:rPr>
        <w:t>We may change partners at this point, if can be done quickly. Explore counterbalance with your partner. Use a guided exercise first: facing each other, hands pressed together and leaning in. Then hold hands and lean away from each other. From here, encourage them to try other types of counterbalance.</w:t>
      </w:r>
      <w:r w:rsidR="00175452" w:rsidRPr="007912FA">
        <w:rPr>
          <w:rFonts w:ascii="Arial" w:hAnsi="Arial" w:cs="Arial"/>
        </w:rPr>
        <w:t xml:space="preserve"> (5 minutes)</w:t>
      </w:r>
    </w:p>
    <w:p w14:paraId="07208942" w14:textId="77777777" w:rsidR="000B7981" w:rsidRPr="007912FA" w:rsidRDefault="00175452" w:rsidP="00A71770">
      <w:pPr>
        <w:rPr>
          <w:rFonts w:ascii="Arial" w:hAnsi="Arial" w:cs="Arial"/>
        </w:rPr>
      </w:pPr>
      <w:r w:rsidRPr="007912FA">
        <w:rPr>
          <w:rFonts w:ascii="Arial" w:hAnsi="Arial" w:cs="Arial"/>
        </w:rPr>
        <w:t xml:space="preserve">Form trios, or possibly groups of four. What else can you do with weight bearing/weight sharing and counterbalance with more </w:t>
      </w:r>
      <w:r w:rsidR="002658B1" w:rsidRPr="007912FA">
        <w:rPr>
          <w:rFonts w:ascii="Arial" w:hAnsi="Arial" w:cs="Arial"/>
        </w:rPr>
        <w:t>people? (3</w:t>
      </w:r>
      <w:r w:rsidRPr="007912FA">
        <w:rPr>
          <w:rFonts w:ascii="Arial" w:hAnsi="Arial" w:cs="Arial"/>
        </w:rPr>
        <w:t xml:space="preserve"> minutes)</w:t>
      </w:r>
      <w:r w:rsidR="002658B1" w:rsidRPr="007912FA">
        <w:rPr>
          <w:rFonts w:ascii="Arial" w:hAnsi="Arial" w:cs="Arial"/>
        </w:rPr>
        <w:t xml:space="preserve">. </w:t>
      </w:r>
    </w:p>
    <w:p w14:paraId="063E520B" w14:textId="77777777" w:rsidR="002658B1" w:rsidRPr="007912FA" w:rsidRDefault="002658B1" w:rsidP="00A71770">
      <w:pPr>
        <w:rPr>
          <w:rFonts w:ascii="Arial" w:hAnsi="Arial" w:cs="Arial"/>
        </w:rPr>
      </w:pPr>
      <w:r w:rsidRPr="007912FA">
        <w:rPr>
          <w:rFonts w:ascii="Arial" w:hAnsi="Arial" w:cs="Arial"/>
        </w:rPr>
        <w:t>Form two groups. Explores some shapes you can make with your entire group that shows community.  (2 minutes)</w:t>
      </w:r>
    </w:p>
    <w:p w14:paraId="1FDE11CB" w14:textId="77777777" w:rsidR="00175452" w:rsidRPr="007912FA" w:rsidRDefault="002658B1" w:rsidP="00A71770">
      <w:pPr>
        <w:rPr>
          <w:rFonts w:ascii="Arial" w:hAnsi="Arial" w:cs="Arial"/>
        </w:rPr>
      </w:pPr>
      <w:r w:rsidRPr="007912FA">
        <w:rPr>
          <w:rFonts w:ascii="Arial" w:hAnsi="Arial" w:cs="Arial"/>
        </w:rPr>
        <w:t>Each group is going to come up with a short dance. Your dance will need to start out with individuals moving into the center of the space from the edges of the room. It needs to show counterbalance or weight bearing/weight sharing with partners or trios, and it needs to end with a strong community shape. Share. (5 minutes)</w:t>
      </w:r>
    </w:p>
    <w:p w14:paraId="255D4927" w14:textId="77777777" w:rsidR="00A06C6F" w:rsidRPr="007912FA" w:rsidRDefault="009C0349" w:rsidP="00A71770">
      <w:pPr>
        <w:rPr>
          <w:rFonts w:ascii="Arial" w:hAnsi="Arial" w:cs="Arial"/>
        </w:rPr>
      </w:pPr>
      <w:r w:rsidRPr="007912FA">
        <w:rPr>
          <w:rFonts w:ascii="Arial" w:hAnsi="Arial" w:cs="Arial"/>
          <w:b/>
        </w:rPr>
        <w:t xml:space="preserve">Reflection and </w:t>
      </w:r>
      <w:r w:rsidR="00A06C6F" w:rsidRPr="007912FA">
        <w:rPr>
          <w:rFonts w:ascii="Arial" w:hAnsi="Arial" w:cs="Arial"/>
          <w:b/>
        </w:rPr>
        <w:t>Closure:</w:t>
      </w:r>
      <w:r w:rsidR="000B7981" w:rsidRPr="007912FA">
        <w:rPr>
          <w:rFonts w:ascii="Arial" w:hAnsi="Arial" w:cs="Arial"/>
        </w:rPr>
        <w:t xml:space="preserve">  5</w:t>
      </w:r>
      <w:r w:rsidR="00A06C6F" w:rsidRPr="007912FA">
        <w:rPr>
          <w:rFonts w:ascii="Arial" w:hAnsi="Arial" w:cs="Arial"/>
        </w:rPr>
        <w:t xml:space="preserve"> minutes</w:t>
      </w:r>
    </w:p>
    <w:p w14:paraId="06CC1DAF" w14:textId="77777777" w:rsidR="00175452" w:rsidRDefault="00C37FED" w:rsidP="00A71770">
      <w:pPr>
        <w:rPr>
          <w:rFonts w:ascii="Arial" w:hAnsi="Arial" w:cs="Arial"/>
        </w:rPr>
      </w:pPr>
      <w:r w:rsidRPr="007912FA">
        <w:rPr>
          <w:rFonts w:ascii="Arial" w:hAnsi="Arial" w:cs="Arial"/>
        </w:rPr>
        <w:t xml:space="preserve">Seated in a circle. </w:t>
      </w:r>
      <w:r w:rsidR="002658B1" w:rsidRPr="007912FA">
        <w:rPr>
          <w:rFonts w:ascii="Arial" w:hAnsi="Arial" w:cs="Arial"/>
        </w:rPr>
        <w:t xml:space="preserve">What did we learn about partnering today? What did we learn about being a responsible member of a group with weight sharing? </w:t>
      </w:r>
      <w:r w:rsidRPr="007912FA">
        <w:rPr>
          <w:rFonts w:ascii="Arial" w:hAnsi="Arial" w:cs="Arial"/>
        </w:rPr>
        <w:t>To</w:t>
      </w:r>
      <w:r w:rsidR="002658B1" w:rsidRPr="007912FA">
        <w:rPr>
          <w:rFonts w:ascii="Arial" w:hAnsi="Arial" w:cs="Arial"/>
        </w:rPr>
        <w:t xml:space="preserve">morrow we’re going to be writing. And we’re going to be talking more about community and ourselves. We’ll be thinking about good things – characteristics – about ourselves, and how we might be able to help our community. End with standing in a circle, palms pressing against palms of person standing near you, and rising onto releve. </w:t>
      </w:r>
    </w:p>
    <w:p w14:paraId="5F9B851C" w14:textId="77777777" w:rsidR="0097755A" w:rsidRDefault="0097755A" w:rsidP="00A71770">
      <w:pPr>
        <w:rPr>
          <w:rFonts w:ascii="Arial" w:hAnsi="Arial" w:cs="Arial"/>
        </w:rPr>
      </w:pPr>
    </w:p>
    <w:p w14:paraId="6C4E6866" w14:textId="77777777" w:rsidR="0097755A" w:rsidRPr="00D86A68" w:rsidRDefault="0097755A" w:rsidP="0097755A">
      <w:pPr>
        <w:jc w:val="center"/>
        <w:rPr>
          <w:rFonts w:ascii="Calibri" w:hAnsi="Calibri"/>
          <w:b/>
          <w:sz w:val="36"/>
          <w:szCs w:val="36"/>
        </w:rPr>
      </w:pPr>
    </w:p>
    <w:p w14:paraId="1707FA1B" w14:textId="77777777" w:rsidR="00D32455" w:rsidRDefault="00D32455" w:rsidP="0097755A">
      <w:pPr>
        <w:jc w:val="center"/>
        <w:rPr>
          <w:rFonts w:ascii="Calibri" w:hAnsi="Calibri"/>
          <w:b/>
          <w:sz w:val="28"/>
          <w:szCs w:val="28"/>
        </w:rPr>
      </w:pPr>
    </w:p>
    <w:p w14:paraId="2812AAC3" w14:textId="77777777" w:rsidR="00D32455" w:rsidRPr="00D32455" w:rsidRDefault="00D32455" w:rsidP="00D32455">
      <w:pPr>
        <w:jc w:val="center"/>
        <w:rPr>
          <w:rFonts w:ascii="Calibri" w:hAnsi="Calibri"/>
          <w:b/>
          <w:sz w:val="28"/>
          <w:szCs w:val="28"/>
        </w:rPr>
      </w:pPr>
      <w:r>
        <w:rPr>
          <w:rFonts w:ascii="Calibri" w:hAnsi="Calibri"/>
          <w:b/>
          <w:sz w:val="28"/>
          <w:szCs w:val="28"/>
        </w:rPr>
        <w:lastRenderedPageBreak/>
        <w:t xml:space="preserve">Assessment, 4-visit </w:t>
      </w:r>
      <w:r w:rsidR="00812A75">
        <w:rPr>
          <w:rFonts w:ascii="Calibri" w:hAnsi="Calibri"/>
          <w:b/>
          <w:sz w:val="28"/>
          <w:szCs w:val="28"/>
        </w:rPr>
        <w:t xml:space="preserve">“I am, We Are” </w:t>
      </w:r>
      <w:r>
        <w:rPr>
          <w:rFonts w:ascii="Calibri" w:hAnsi="Calibri"/>
          <w:b/>
          <w:sz w:val="28"/>
          <w:szCs w:val="28"/>
        </w:rPr>
        <w:t>residency</w:t>
      </w:r>
    </w:p>
    <w:tbl>
      <w:tblPr>
        <w:tblW w:w="4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891"/>
        <w:gridCol w:w="2088"/>
        <w:gridCol w:w="2142"/>
        <w:gridCol w:w="2159"/>
        <w:gridCol w:w="722"/>
      </w:tblGrid>
      <w:tr w:rsidR="00D32455" w14:paraId="6B3E20C4" w14:textId="77777777" w:rsidTr="00812A75">
        <w:trPr>
          <w:trHeight w:val="386"/>
        </w:trPr>
        <w:tc>
          <w:tcPr>
            <w:tcW w:w="697" w:type="pct"/>
            <w:shd w:val="clear" w:color="auto" w:fill="auto"/>
          </w:tcPr>
          <w:p w14:paraId="6F2DC338" w14:textId="77777777" w:rsidR="00D32455" w:rsidRPr="00D86A68" w:rsidRDefault="00D32455" w:rsidP="00D32455">
            <w:pPr>
              <w:rPr>
                <w:sz w:val="20"/>
                <w:szCs w:val="20"/>
              </w:rPr>
            </w:pPr>
            <w:r w:rsidRPr="00D86A68">
              <w:rPr>
                <w:sz w:val="20"/>
                <w:szCs w:val="20"/>
              </w:rPr>
              <w:t>Grade 5-8</w:t>
            </w:r>
          </w:p>
        </w:tc>
        <w:tc>
          <w:tcPr>
            <w:tcW w:w="904" w:type="pct"/>
            <w:shd w:val="clear" w:color="auto" w:fill="auto"/>
          </w:tcPr>
          <w:p w14:paraId="49A72704" w14:textId="77777777" w:rsidR="00D32455" w:rsidRPr="00D86A68" w:rsidRDefault="00D32455" w:rsidP="00D32455">
            <w:pPr>
              <w:jc w:val="center"/>
              <w:rPr>
                <w:b/>
                <w:sz w:val="20"/>
                <w:szCs w:val="20"/>
              </w:rPr>
            </w:pPr>
            <w:r w:rsidRPr="00D86A68">
              <w:rPr>
                <w:b/>
                <w:sz w:val="20"/>
                <w:szCs w:val="20"/>
              </w:rPr>
              <w:t>1</w:t>
            </w:r>
          </w:p>
        </w:tc>
        <w:tc>
          <w:tcPr>
            <w:tcW w:w="998" w:type="pct"/>
            <w:shd w:val="clear" w:color="auto" w:fill="auto"/>
          </w:tcPr>
          <w:p w14:paraId="2C909F0B" w14:textId="77777777" w:rsidR="00D32455" w:rsidRPr="00D86A68" w:rsidRDefault="00D32455" w:rsidP="00D32455">
            <w:pPr>
              <w:jc w:val="center"/>
              <w:rPr>
                <w:b/>
                <w:sz w:val="20"/>
                <w:szCs w:val="20"/>
              </w:rPr>
            </w:pPr>
            <w:r w:rsidRPr="00D86A68">
              <w:rPr>
                <w:b/>
                <w:sz w:val="20"/>
                <w:szCs w:val="20"/>
              </w:rPr>
              <w:t>2</w:t>
            </w:r>
          </w:p>
        </w:tc>
        <w:tc>
          <w:tcPr>
            <w:tcW w:w="1024" w:type="pct"/>
            <w:shd w:val="clear" w:color="auto" w:fill="auto"/>
          </w:tcPr>
          <w:p w14:paraId="433233A0" w14:textId="77777777" w:rsidR="00D32455" w:rsidRPr="00D86A68" w:rsidRDefault="00D32455" w:rsidP="00D32455">
            <w:pPr>
              <w:jc w:val="center"/>
              <w:rPr>
                <w:b/>
                <w:sz w:val="20"/>
                <w:szCs w:val="20"/>
              </w:rPr>
            </w:pPr>
            <w:r w:rsidRPr="00D86A68">
              <w:rPr>
                <w:b/>
                <w:sz w:val="20"/>
                <w:szCs w:val="20"/>
              </w:rPr>
              <w:t>3</w:t>
            </w:r>
          </w:p>
        </w:tc>
        <w:tc>
          <w:tcPr>
            <w:tcW w:w="1032" w:type="pct"/>
            <w:shd w:val="clear" w:color="auto" w:fill="auto"/>
          </w:tcPr>
          <w:p w14:paraId="77F357AA" w14:textId="77777777" w:rsidR="00D32455" w:rsidRPr="00D86A68" w:rsidRDefault="00D32455" w:rsidP="00D32455">
            <w:pPr>
              <w:jc w:val="center"/>
              <w:rPr>
                <w:b/>
                <w:sz w:val="20"/>
                <w:szCs w:val="20"/>
              </w:rPr>
            </w:pPr>
            <w:r w:rsidRPr="00D86A68">
              <w:rPr>
                <w:b/>
                <w:sz w:val="20"/>
                <w:szCs w:val="20"/>
              </w:rPr>
              <w:t>4</w:t>
            </w:r>
          </w:p>
        </w:tc>
        <w:tc>
          <w:tcPr>
            <w:tcW w:w="345" w:type="pct"/>
            <w:shd w:val="clear" w:color="auto" w:fill="auto"/>
          </w:tcPr>
          <w:p w14:paraId="4D770D18" w14:textId="77777777" w:rsidR="00D32455" w:rsidRPr="00D86A68" w:rsidRDefault="00D32455" w:rsidP="00D32455">
            <w:pPr>
              <w:jc w:val="center"/>
              <w:rPr>
                <w:b/>
                <w:sz w:val="20"/>
                <w:szCs w:val="20"/>
              </w:rPr>
            </w:pPr>
          </w:p>
        </w:tc>
      </w:tr>
      <w:tr w:rsidR="00D32455" w14:paraId="5BF62205" w14:textId="77777777" w:rsidTr="00812A75">
        <w:trPr>
          <w:trHeight w:val="251"/>
        </w:trPr>
        <w:tc>
          <w:tcPr>
            <w:tcW w:w="697" w:type="pct"/>
            <w:shd w:val="clear" w:color="auto" w:fill="auto"/>
          </w:tcPr>
          <w:p w14:paraId="497BF13E" w14:textId="77777777" w:rsidR="00D32455" w:rsidRPr="00D86A68" w:rsidRDefault="00D32455" w:rsidP="00D32455">
            <w:pPr>
              <w:rPr>
                <w:sz w:val="20"/>
                <w:szCs w:val="20"/>
              </w:rPr>
            </w:pPr>
          </w:p>
        </w:tc>
        <w:tc>
          <w:tcPr>
            <w:tcW w:w="904" w:type="pct"/>
            <w:shd w:val="clear" w:color="auto" w:fill="auto"/>
          </w:tcPr>
          <w:p w14:paraId="32E2C30C" w14:textId="77777777" w:rsidR="00D32455" w:rsidRPr="00D86A68" w:rsidRDefault="00D32455" w:rsidP="00D32455">
            <w:pPr>
              <w:jc w:val="center"/>
              <w:rPr>
                <w:b/>
                <w:sz w:val="20"/>
                <w:szCs w:val="20"/>
              </w:rPr>
            </w:pPr>
            <w:r w:rsidRPr="00D86A68">
              <w:rPr>
                <w:b/>
                <w:sz w:val="20"/>
                <w:szCs w:val="20"/>
              </w:rPr>
              <w:t>Difficulty</w:t>
            </w:r>
          </w:p>
        </w:tc>
        <w:tc>
          <w:tcPr>
            <w:tcW w:w="998" w:type="pct"/>
            <w:shd w:val="clear" w:color="auto" w:fill="auto"/>
          </w:tcPr>
          <w:p w14:paraId="40616FF0" w14:textId="77777777" w:rsidR="00D32455" w:rsidRPr="00D86A68" w:rsidRDefault="00D32455" w:rsidP="00D32455">
            <w:pPr>
              <w:jc w:val="center"/>
              <w:rPr>
                <w:b/>
                <w:sz w:val="20"/>
                <w:szCs w:val="20"/>
              </w:rPr>
            </w:pPr>
            <w:r w:rsidRPr="00D86A68">
              <w:rPr>
                <w:b/>
                <w:sz w:val="20"/>
                <w:szCs w:val="20"/>
              </w:rPr>
              <w:t>Progressing</w:t>
            </w:r>
          </w:p>
        </w:tc>
        <w:tc>
          <w:tcPr>
            <w:tcW w:w="1024" w:type="pct"/>
            <w:shd w:val="clear" w:color="auto" w:fill="auto"/>
          </w:tcPr>
          <w:p w14:paraId="75101616" w14:textId="77777777" w:rsidR="00D32455" w:rsidRPr="00D86A68" w:rsidRDefault="00D32455" w:rsidP="00D32455">
            <w:pPr>
              <w:jc w:val="center"/>
              <w:rPr>
                <w:b/>
                <w:sz w:val="20"/>
                <w:szCs w:val="20"/>
              </w:rPr>
            </w:pPr>
            <w:r w:rsidRPr="00D86A68">
              <w:rPr>
                <w:b/>
                <w:sz w:val="20"/>
                <w:szCs w:val="20"/>
              </w:rPr>
              <w:t>Meeting</w:t>
            </w:r>
          </w:p>
        </w:tc>
        <w:tc>
          <w:tcPr>
            <w:tcW w:w="1032" w:type="pct"/>
            <w:shd w:val="clear" w:color="auto" w:fill="auto"/>
          </w:tcPr>
          <w:p w14:paraId="052C4A46" w14:textId="77777777" w:rsidR="00D32455" w:rsidRPr="00D86A68" w:rsidRDefault="00D32455" w:rsidP="00D32455">
            <w:pPr>
              <w:jc w:val="center"/>
              <w:rPr>
                <w:b/>
                <w:sz w:val="20"/>
                <w:szCs w:val="20"/>
              </w:rPr>
            </w:pPr>
            <w:r w:rsidRPr="00D86A68">
              <w:rPr>
                <w:b/>
                <w:sz w:val="20"/>
                <w:szCs w:val="20"/>
              </w:rPr>
              <w:t>Surpassing</w:t>
            </w:r>
          </w:p>
        </w:tc>
        <w:tc>
          <w:tcPr>
            <w:tcW w:w="345" w:type="pct"/>
            <w:shd w:val="clear" w:color="auto" w:fill="auto"/>
          </w:tcPr>
          <w:p w14:paraId="0F2A11B6" w14:textId="77777777" w:rsidR="00D32455" w:rsidRPr="00D86A68" w:rsidRDefault="00812A75" w:rsidP="00D32455">
            <w:pPr>
              <w:jc w:val="center"/>
              <w:rPr>
                <w:b/>
                <w:sz w:val="20"/>
                <w:szCs w:val="20"/>
              </w:rPr>
            </w:pPr>
            <w:r>
              <w:rPr>
                <w:b/>
                <w:sz w:val="20"/>
                <w:szCs w:val="20"/>
              </w:rPr>
              <w:t>Score</w:t>
            </w:r>
          </w:p>
        </w:tc>
      </w:tr>
      <w:tr w:rsidR="00D32455" w14:paraId="1C4E0B91" w14:textId="77777777" w:rsidTr="00812A75">
        <w:trPr>
          <w:trHeight w:val="369"/>
        </w:trPr>
        <w:tc>
          <w:tcPr>
            <w:tcW w:w="697" w:type="pct"/>
            <w:shd w:val="clear" w:color="auto" w:fill="auto"/>
          </w:tcPr>
          <w:p w14:paraId="0C840EC8" w14:textId="77777777" w:rsidR="00D32455" w:rsidRPr="00D86A68" w:rsidRDefault="00D32455" w:rsidP="00D32455">
            <w:pPr>
              <w:rPr>
                <w:b/>
                <w:sz w:val="20"/>
                <w:szCs w:val="20"/>
              </w:rPr>
            </w:pPr>
            <w:r w:rsidRPr="00D86A68">
              <w:rPr>
                <w:b/>
                <w:sz w:val="20"/>
                <w:szCs w:val="20"/>
              </w:rPr>
              <w:t>Effort</w:t>
            </w:r>
          </w:p>
        </w:tc>
        <w:tc>
          <w:tcPr>
            <w:tcW w:w="904" w:type="pct"/>
            <w:shd w:val="clear" w:color="auto" w:fill="auto"/>
          </w:tcPr>
          <w:p w14:paraId="4137D6E3"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 xml:space="preserve">Majority of class participates minimally in discussion and movement. </w:t>
            </w:r>
          </w:p>
        </w:tc>
        <w:tc>
          <w:tcPr>
            <w:tcW w:w="998" w:type="pct"/>
            <w:shd w:val="clear" w:color="auto" w:fill="auto"/>
          </w:tcPr>
          <w:p w14:paraId="163BA034"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Half or more of the class participates in discussion and movement with a positive attitude and remains focused.</w:t>
            </w:r>
          </w:p>
        </w:tc>
        <w:tc>
          <w:tcPr>
            <w:tcW w:w="1024" w:type="pct"/>
            <w:shd w:val="clear" w:color="auto" w:fill="auto"/>
          </w:tcPr>
          <w:p w14:paraId="087DA749"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The majority of the class participates fully and with enthusiasm in dis</w:t>
            </w:r>
            <w:r>
              <w:rPr>
                <w:sz w:val="20"/>
                <w:szCs w:val="20"/>
              </w:rPr>
              <w:t>cussion and movement. 1-2</w:t>
            </w:r>
            <w:r w:rsidRPr="00D86A68">
              <w:rPr>
                <w:sz w:val="20"/>
                <w:szCs w:val="20"/>
              </w:rPr>
              <w:t xml:space="preserve"> </w:t>
            </w:r>
            <w:r>
              <w:rPr>
                <w:sz w:val="20"/>
                <w:szCs w:val="20"/>
              </w:rPr>
              <w:t xml:space="preserve"> students </w:t>
            </w:r>
            <w:r w:rsidRPr="00D86A68">
              <w:rPr>
                <w:sz w:val="20"/>
                <w:szCs w:val="20"/>
              </w:rPr>
              <w:t>need prompting.</w:t>
            </w:r>
          </w:p>
        </w:tc>
        <w:tc>
          <w:tcPr>
            <w:tcW w:w="1032" w:type="pct"/>
            <w:shd w:val="clear" w:color="auto" w:fill="auto"/>
          </w:tcPr>
          <w:p w14:paraId="57875E6E"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Every member of the class participates fully in discussion and movement with a positive attitude and remains on task.</w:t>
            </w:r>
          </w:p>
        </w:tc>
        <w:tc>
          <w:tcPr>
            <w:tcW w:w="345" w:type="pct"/>
            <w:shd w:val="clear" w:color="auto" w:fill="auto"/>
          </w:tcPr>
          <w:p w14:paraId="7F3E83AA" w14:textId="77777777" w:rsidR="00D32455" w:rsidRDefault="00D32455" w:rsidP="00D32455"/>
        </w:tc>
      </w:tr>
      <w:tr w:rsidR="00D32455" w14:paraId="5204B192" w14:textId="77777777" w:rsidTr="00812A75">
        <w:trPr>
          <w:trHeight w:val="2039"/>
        </w:trPr>
        <w:tc>
          <w:tcPr>
            <w:tcW w:w="697" w:type="pct"/>
            <w:shd w:val="clear" w:color="auto" w:fill="auto"/>
          </w:tcPr>
          <w:p w14:paraId="791E886C" w14:textId="77777777" w:rsidR="00D32455" w:rsidRPr="00D86A68" w:rsidRDefault="00D32455" w:rsidP="00D32455">
            <w:pPr>
              <w:rPr>
                <w:b/>
                <w:sz w:val="20"/>
                <w:szCs w:val="20"/>
              </w:rPr>
            </w:pPr>
            <w:r w:rsidRPr="00D86A68">
              <w:rPr>
                <w:b/>
                <w:sz w:val="20"/>
                <w:szCs w:val="20"/>
              </w:rPr>
              <w:t xml:space="preserve">Choreographic Components </w:t>
            </w:r>
          </w:p>
        </w:tc>
        <w:tc>
          <w:tcPr>
            <w:tcW w:w="904" w:type="pct"/>
            <w:shd w:val="clear" w:color="auto" w:fill="auto"/>
          </w:tcPr>
          <w:p w14:paraId="236493C4"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Majority of class use only one level, speed and type of energy.</w:t>
            </w:r>
          </w:p>
          <w:p w14:paraId="64859BD8"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Unable to work in pairs or groups with tableaus and weight bearing/weight sharing explorations.</w:t>
            </w:r>
          </w:p>
        </w:tc>
        <w:tc>
          <w:tcPr>
            <w:tcW w:w="998" w:type="pct"/>
            <w:shd w:val="clear" w:color="auto" w:fill="auto"/>
          </w:tcPr>
          <w:p w14:paraId="74B89EE8"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Half or more of the class utilizes one or two levels, explores different pathways and directions.</w:t>
            </w:r>
          </w:p>
          <w:p w14:paraId="69B52AA2"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Able to participate in tableau building and weight sharing/weight bearing but does not take task seriously, and loses control and/or balance often.</w:t>
            </w:r>
          </w:p>
        </w:tc>
        <w:tc>
          <w:tcPr>
            <w:tcW w:w="1024" w:type="pct"/>
            <w:shd w:val="clear" w:color="auto" w:fill="auto"/>
          </w:tcPr>
          <w:p w14:paraId="66316888"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Majority of class uses two or three levels in choreography and at least one change of energy and pathway.</w:t>
            </w:r>
          </w:p>
          <w:p w14:paraId="108427E3"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Able to create tableaus and explore weight bearing/weight sharing without losing focus. May still lose balance or control at times.</w:t>
            </w:r>
          </w:p>
        </w:tc>
        <w:tc>
          <w:tcPr>
            <w:tcW w:w="1032" w:type="pct"/>
            <w:shd w:val="clear" w:color="auto" w:fill="auto"/>
          </w:tcPr>
          <w:p w14:paraId="38FAFA52"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Every member of the class utilizes at least two levels in choreography and at least one change of energy and pathway.</w:t>
            </w:r>
          </w:p>
          <w:p w14:paraId="0F61E0E0"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Every member participates fully in creating tableaus and takes risks in weight bearing/weight sharing exercises while maintaining balance and control.</w:t>
            </w:r>
          </w:p>
        </w:tc>
        <w:tc>
          <w:tcPr>
            <w:tcW w:w="345" w:type="pct"/>
            <w:shd w:val="clear" w:color="auto" w:fill="auto"/>
          </w:tcPr>
          <w:p w14:paraId="38FCB6FC" w14:textId="77777777" w:rsidR="00D32455" w:rsidRDefault="00D32455" w:rsidP="00D32455"/>
        </w:tc>
      </w:tr>
      <w:tr w:rsidR="00D32455" w14:paraId="6836F800" w14:textId="77777777" w:rsidTr="00812A75">
        <w:trPr>
          <w:trHeight w:val="2039"/>
        </w:trPr>
        <w:tc>
          <w:tcPr>
            <w:tcW w:w="697" w:type="pct"/>
            <w:shd w:val="clear" w:color="auto" w:fill="auto"/>
          </w:tcPr>
          <w:p w14:paraId="191D0795" w14:textId="77777777" w:rsidR="00D32455" w:rsidRPr="00D86A68" w:rsidRDefault="00D32455" w:rsidP="00D32455">
            <w:pPr>
              <w:rPr>
                <w:b/>
                <w:sz w:val="20"/>
                <w:szCs w:val="20"/>
              </w:rPr>
            </w:pPr>
            <w:r w:rsidRPr="00D86A68">
              <w:rPr>
                <w:b/>
                <w:sz w:val="20"/>
                <w:szCs w:val="20"/>
              </w:rPr>
              <w:t>Written and Spoken Word</w:t>
            </w:r>
          </w:p>
        </w:tc>
        <w:tc>
          <w:tcPr>
            <w:tcW w:w="904" w:type="pct"/>
            <w:shd w:val="clear" w:color="auto" w:fill="auto"/>
          </w:tcPr>
          <w:p w14:paraId="09B894EE"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Majority of class is un</w:t>
            </w:r>
            <w:r>
              <w:rPr>
                <w:sz w:val="20"/>
                <w:szCs w:val="20"/>
              </w:rPr>
              <w:t>able to articulate 1 or 2</w:t>
            </w:r>
            <w:r w:rsidRPr="00D86A68">
              <w:rPr>
                <w:sz w:val="20"/>
                <w:szCs w:val="20"/>
              </w:rPr>
              <w:t xml:space="preserve"> words or phrases to describe self and community or create a short poem in the “I Am/I Will” format.  </w:t>
            </w:r>
          </w:p>
          <w:p w14:paraId="093631FA"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Majority are unable or unwilling to speak one line aloud.</w:t>
            </w:r>
          </w:p>
        </w:tc>
        <w:tc>
          <w:tcPr>
            <w:tcW w:w="998" w:type="pct"/>
            <w:shd w:val="clear" w:color="auto" w:fill="auto"/>
          </w:tcPr>
          <w:p w14:paraId="7F27EA2E"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Half or more of the class is able to articulate one or two words or phrases to describe self and community and create a short poem in the “I Am/I Will” format, with general words.</w:t>
            </w:r>
          </w:p>
          <w:p w14:paraId="394FE6EA"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Half or more of the class are able to speak one line aloud, some with clarity and conviction.</w:t>
            </w:r>
          </w:p>
        </w:tc>
        <w:tc>
          <w:tcPr>
            <w:tcW w:w="1024" w:type="pct"/>
            <w:shd w:val="clear" w:color="auto" w:fill="auto"/>
          </w:tcPr>
          <w:p w14:paraId="495A70C1"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The majority of the class is able to articulate two or more words or phrases to describe self and community and create an imaginative short poem in the  “I Am/I Will” format.</w:t>
            </w:r>
          </w:p>
          <w:p w14:paraId="2DA47C79"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The majority of the class is able to speak one line aloud with clarity and conviction.</w:t>
            </w:r>
          </w:p>
        </w:tc>
        <w:tc>
          <w:tcPr>
            <w:tcW w:w="1032" w:type="pct"/>
            <w:shd w:val="clear" w:color="auto" w:fill="auto"/>
          </w:tcPr>
          <w:p w14:paraId="1A47F810"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Every member of the class is able to articulate two or more words or phrases to describe self and community and create an imaginative short poem in the  “I Am/I Will” format.</w:t>
            </w:r>
          </w:p>
          <w:p w14:paraId="560449F0"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Every member of the class is able to speak one line aloud with clarity and conviction.</w:t>
            </w:r>
          </w:p>
        </w:tc>
        <w:tc>
          <w:tcPr>
            <w:tcW w:w="345" w:type="pct"/>
            <w:shd w:val="clear" w:color="auto" w:fill="auto"/>
          </w:tcPr>
          <w:p w14:paraId="7D956B01" w14:textId="77777777" w:rsidR="00D32455" w:rsidRDefault="00D32455" w:rsidP="00D32455"/>
        </w:tc>
      </w:tr>
      <w:tr w:rsidR="00D32455" w14:paraId="7F1047E4" w14:textId="77777777" w:rsidTr="00812A75">
        <w:trPr>
          <w:trHeight w:val="1950"/>
        </w:trPr>
        <w:tc>
          <w:tcPr>
            <w:tcW w:w="697" w:type="pct"/>
            <w:shd w:val="clear" w:color="auto" w:fill="auto"/>
          </w:tcPr>
          <w:p w14:paraId="1FD514E8" w14:textId="77777777" w:rsidR="00D32455" w:rsidRPr="00D86A68" w:rsidRDefault="00D32455" w:rsidP="00D32455">
            <w:pPr>
              <w:rPr>
                <w:b/>
                <w:sz w:val="20"/>
                <w:szCs w:val="20"/>
              </w:rPr>
            </w:pPr>
            <w:r w:rsidRPr="00D86A68">
              <w:rPr>
                <w:b/>
                <w:sz w:val="20"/>
                <w:szCs w:val="20"/>
              </w:rPr>
              <w:t>Creativity and Insights</w:t>
            </w:r>
          </w:p>
        </w:tc>
        <w:tc>
          <w:tcPr>
            <w:tcW w:w="904" w:type="pct"/>
            <w:shd w:val="clear" w:color="auto" w:fill="auto"/>
          </w:tcPr>
          <w:p w14:paraId="4C8FDA41"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Majority of class is unable to explore choreographic components without being explicitly directed.</w:t>
            </w:r>
          </w:p>
          <w:p w14:paraId="45B4BE83"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Majority of class does not understand the importance of community or individual responsibility and self-worth.</w:t>
            </w:r>
          </w:p>
        </w:tc>
        <w:tc>
          <w:tcPr>
            <w:tcW w:w="998" w:type="pct"/>
            <w:shd w:val="clear" w:color="auto" w:fill="auto"/>
          </w:tcPr>
          <w:p w14:paraId="41FD8BB2"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Half or more of the class is able to explore choreographic components but needs explicit direction at times.</w:t>
            </w:r>
          </w:p>
          <w:p w14:paraId="36E4F8EA"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Half or more of the class understands the importance of community and individual responsibility and self-worth.</w:t>
            </w:r>
          </w:p>
        </w:tc>
        <w:tc>
          <w:tcPr>
            <w:tcW w:w="1024" w:type="pct"/>
            <w:shd w:val="clear" w:color="auto" w:fill="auto"/>
          </w:tcPr>
          <w:p w14:paraId="092E0D44" w14:textId="77777777" w:rsidR="00D32455" w:rsidRPr="00D86A68" w:rsidRDefault="00D32455" w:rsidP="00D32455">
            <w:pPr>
              <w:numPr>
                <w:ilvl w:val="0"/>
                <w:numId w:val="7"/>
              </w:numPr>
              <w:tabs>
                <w:tab w:val="clear" w:pos="720"/>
                <w:tab w:val="num" w:pos="167"/>
              </w:tabs>
              <w:spacing w:after="0" w:line="240" w:lineRule="auto"/>
              <w:ind w:left="167" w:hanging="193"/>
              <w:rPr>
                <w:sz w:val="20"/>
                <w:szCs w:val="20"/>
              </w:rPr>
            </w:pPr>
            <w:r w:rsidRPr="00D86A68">
              <w:rPr>
                <w:sz w:val="20"/>
                <w:szCs w:val="20"/>
              </w:rPr>
              <w:t>The majority of the class is able to explore choreographic components being guided but not explicitly directed.</w:t>
            </w:r>
          </w:p>
          <w:p w14:paraId="46BF9E87" w14:textId="77777777" w:rsidR="00D32455" w:rsidRPr="00D86A68" w:rsidRDefault="00D32455" w:rsidP="00812A75">
            <w:pPr>
              <w:numPr>
                <w:ilvl w:val="0"/>
                <w:numId w:val="7"/>
              </w:numPr>
              <w:tabs>
                <w:tab w:val="clear" w:pos="720"/>
                <w:tab w:val="num" w:pos="167"/>
              </w:tabs>
              <w:spacing w:after="0" w:line="240" w:lineRule="auto"/>
              <w:ind w:left="167" w:hanging="193"/>
              <w:rPr>
                <w:sz w:val="20"/>
                <w:szCs w:val="20"/>
              </w:rPr>
            </w:pPr>
            <w:r w:rsidRPr="00D86A68">
              <w:rPr>
                <w:sz w:val="20"/>
                <w:szCs w:val="20"/>
              </w:rPr>
              <w:t>The majority of the class understands the importance of community and individual responsibility and self-worth.</w:t>
            </w:r>
          </w:p>
        </w:tc>
        <w:tc>
          <w:tcPr>
            <w:tcW w:w="1032" w:type="pct"/>
            <w:shd w:val="clear" w:color="auto" w:fill="auto"/>
          </w:tcPr>
          <w:p w14:paraId="40317D0E" w14:textId="77777777" w:rsidR="00D32455" w:rsidRPr="00D86A68" w:rsidRDefault="00D32455" w:rsidP="00D32455">
            <w:pPr>
              <w:numPr>
                <w:ilvl w:val="0"/>
                <w:numId w:val="6"/>
              </w:numPr>
              <w:tabs>
                <w:tab w:val="clear" w:pos="720"/>
                <w:tab w:val="num" w:pos="167"/>
              </w:tabs>
              <w:spacing w:after="0" w:line="240" w:lineRule="auto"/>
              <w:ind w:left="167" w:hanging="193"/>
              <w:rPr>
                <w:sz w:val="20"/>
                <w:szCs w:val="20"/>
              </w:rPr>
            </w:pPr>
            <w:r w:rsidRPr="00D86A68">
              <w:rPr>
                <w:sz w:val="20"/>
                <w:szCs w:val="20"/>
              </w:rPr>
              <w:t xml:space="preserve">Every member of the class is able to fully explore choreographic components being guided, not explicitly directed. </w:t>
            </w:r>
          </w:p>
          <w:p w14:paraId="45975E06" w14:textId="77777777" w:rsidR="00D32455" w:rsidRPr="00D86A68" w:rsidRDefault="00D32455" w:rsidP="00812A75">
            <w:pPr>
              <w:numPr>
                <w:ilvl w:val="0"/>
                <w:numId w:val="6"/>
              </w:numPr>
              <w:tabs>
                <w:tab w:val="clear" w:pos="720"/>
                <w:tab w:val="num" w:pos="167"/>
              </w:tabs>
              <w:spacing w:after="0" w:line="240" w:lineRule="auto"/>
              <w:ind w:left="167" w:hanging="193"/>
              <w:rPr>
                <w:sz w:val="20"/>
                <w:szCs w:val="20"/>
              </w:rPr>
            </w:pPr>
            <w:r w:rsidRPr="00D86A68">
              <w:rPr>
                <w:sz w:val="20"/>
                <w:szCs w:val="20"/>
              </w:rPr>
              <w:t>Every member of the class understands the importance of community and individual responsibility and self-worth.</w:t>
            </w:r>
          </w:p>
        </w:tc>
        <w:tc>
          <w:tcPr>
            <w:tcW w:w="345" w:type="pct"/>
            <w:shd w:val="clear" w:color="auto" w:fill="auto"/>
          </w:tcPr>
          <w:p w14:paraId="5AFEE126" w14:textId="77777777" w:rsidR="00D32455" w:rsidRDefault="00D32455" w:rsidP="00D32455"/>
        </w:tc>
      </w:tr>
      <w:tr w:rsidR="00D32455" w14:paraId="7C3C3B73" w14:textId="77777777" w:rsidTr="00812A75">
        <w:trPr>
          <w:trHeight w:val="939"/>
        </w:trPr>
        <w:tc>
          <w:tcPr>
            <w:tcW w:w="4655" w:type="pct"/>
            <w:gridSpan w:val="5"/>
            <w:tcBorders>
              <w:left w:val="nil"/>
              <w:bottom w:val="nil"/>
            </w:tcBorders>
            <w:shd w:val="clear" w:color="auto" w:fill="auto"/>
          </w:tcPr>
          <w:p w14:paraId="2EA2F4E8" w14:textId="77777777" w:rsidR="00D32455" w:rsidRDefault="00D32455" w:rsidP="00D32455">
            <w:pPr>
              <w:rPr>
                <w:rFonts w:ascii="Calibri" w:hAnsi="Calibri"/>
                <w:b/>
              </w:rPr>
            </w:pPr>
            <w:r w:rsidRPr="00D86A68">
              <w:rPr>
                <w:rFonts w:ascii="Calibri" w:hAnsi="Calibri"/>
                <w:b/>
              </w:rPr>
              <w:lastRenderedPageBreak/>
              <w:t>COMMENTS:</w:t>
            </w:r>
          </w:p>
          <w:p w14:paraId="3C9A4485" w14:textId="77777777" w:rsidR="00812A75" w:rsidRDefault="00812A75" w:rsidP="00D32455">
            <w:pPr>
              <w:rPr>
                <w:rFonts w:ascii="Calibri" w:hAnsi="Calibri"/>
                <w:b/>
              </w:rPr>
            </w:pPr>
          </w:p>
          <w:p w14:paraId="05436CCD" w14:textId="77777777" w:rsidR="00812A75" w:rsidRDefault="00812A75" w:rsidP="00D32455">
            <w:pPr>
              <w:rPr>
                <w:rFonts w:ascii="Calibri" w:hAnsi="Calibri"/>
                <w:b/>
              </w:rPr>
            </w:pPr>
          </w:p>
          <w:p w14:paraId="06B196B8" w14:textId="77777777" w:rsidR="00812A75" w:rsidRDefault="00812A75" w:rsidP="00D32455">
            <w:pPr>
              <w:rPr>
                <w:rFonts w:ascii="Calibri" w:hAnsi="Calibri"/>
                <w:b/>
              </w:rPr>
            </w:pPr>
          </w:p>
          <w:p w14:paraId="65EFC4B1" w14:textId="77777777" w:rsidR="00812A75" w:rsidRDefault="00812A75" w:rsidP="00D32455">
            <w:pPr>
              <w:rPr>
                <w:rFonts w:ascii="Calibri" w:hAnsi="Calibri"/>
                <w:b/>
              </w:rPr>
            </w:pPr>
          </w:p>
          <w:p w14:paraId="3A59AED1" w14:textId="77777777" w:rsidR="00812A75" w:rsidRDefault="00812A75" w:rsidP="00D32455">
            <w:pPr>
              <w:rPr>
                <w:rFonts w:ascii="Calibri" w:hAnsi="Calibri"/>
                <w:b/>
              </w:rPr>
            </w:pPr>
          </w:p>
          <w:p w14:paraId="1D944CB6" w14:textId="77777777" w:rsidR="00812A75" w:rsidRDefault="00812A75" w:rsidP="00D32455">
            <w:pPr>
              <w:rPr>
                <w:rFonts w:ascii="Calibri" w:hAnsi="Calibri"/>
                <w:b/>
              </w:rPr>
            </w:pPr>
          </w:p>
          <w:p w14:paraId="5D4FB237" w14:textId="77777777" w:rsidR="00812A75" w:rsidRPr="00D86A68" w:rsidRDefault="00812A75" w:rsidP="00D32455">
            <w:pPr>
              <w:rPr>
                <w:rFonts w:ascii="Calibri" w:hAnsi="Calibri"/>
              </w:rPr>
            </w:pPr>
          </w:p>
        </w:tc>
        <w:tc>
          <w:tcPr>
            <w:tcW w:w="345" w:type="pct"/>
            <w:shd w:val="clear" w:color="auto" w:fill="auto"/>
          </w:tcPr>
          <w:p w14:paraId="5574C87D" w14:textId="77777777" w:rsidR="00D32455" w:rsidRPr="00D86A68" w:rsidRDefault="00D32455" w:rsidP="00D32455">
            <w:pPr>
              <w:jc w:val="center"/>
              <w:rPr>
                <w:b/>
              </w:rPr>
            </w:pPr>
          </w:p>
        </w:tc>
      </w:tr>
    </w:tbl>
    <w:p w14:paraId="2DC19507" w14:textId="77777777" w:rsidR="00D32455" w:rsidRPr="002C1304" w:rsidRDefault="00D32455" w:rsidP="0097755A">
      <w:pPr>
        <w:jc w:val="center"/>
        <w:rPr>
          <w:b/>
          <w:sz w:val="40"/>
          <w:szCs w:val="40"/>
        </w:rPr>
      </w:pPr>
    </w:p>
    <w:p w14:paraId="767EF6E5" w14:textId="77777777" w:rsidR="003154F2" w:rsidRPr="007912FA" w:rsidRDefault="003154F2" w:rsidP="00A71770">
      <w:pPr>
        <w:rPr>
          <w:rFonts w:ascii="Arial" w:hAnsi="Arial" w:cs="Arial"/>
        </w:rPr>
      </w:pPr>
    </w:p>
    <w:sectPr w:rsidR="003154F2" w:rsidRPr="007912FA" w:rsidSect="00CE10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C5FE7"/>
    <w:multiLevelType w:val="hybridMultilevel"/>
    <w:tmpl w:val="E8F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96855"/>
    <w:multiLevelType w:val="hybridMultilevel"/>
    <w:tmpl w:val="843686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2F34C4"/>
    <w:multiLevelType w:val="hybridMultilevel"/>
    <w:tmpl w:val="E6C4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85A15"/>
    <w:multiLevelType w:val="hybridMultilevel"/>
    <w:tmpl w:val="6758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F55A3"/>
    <w:multiLevelType w:val="hybridMultilevel"/>
    <w:tmpl w:val="347E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E7778"/>
    <w:multiLevelType w:val="hybridMultilevel"/>
    <w:tmpl w:val="06B2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928A5"/>
    <w:multiLevelType w:val="hybridMultilevel"/>
    <w:tmpl w:val="F7366E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23"/>
    <w:rsid w:val="00007A48"/>
    <w:rsid w:val="00011805"/>
    <w:rsid w:val="00015FDC"/>
    <w:rsid w:val="000162E3"/>
    <w:rsid w:val="000179D8"/>
    <w:rsid w:val="00017C94"/>
    <w:rsid w:val="00020903"/>
    <w:rsid w:val="00023D1E"/>
    <w:rsid w:val="00025B94"/>
    <w:rsid w:val="0003276B"/>
    <w:rsid w:val="00052BF6"/>
    <w:rsid w:val="000530F9"/>
    <w:rsid w:val="00054C21"/>
    <w:rsid w:val="00056EDC"/>
    <w:rsid w:val="0006059B"/>
    <w:rsid w:val="00062020"/>
    <w:rsid w:val="00062517"/>
    <w:rsid w:val="00065498"/>
    <w:rsid w:val="00066B86"/>
    <w:rsid w:val="000671B1"/>
    <w:rsid w:val="000755D8"/>
    <w:rsid w:val="00076611"/>
    <w:rsid w:val="0007692C"/>
    <w:rsid w:val="00084545"/>
    <w:rsid w:val="00094F63"/>
    <w:rsid w:val="00096587"/>
    <w:rsid w:val="00096A32"/>
    <w:rsid w:val="000A16E9"/>
    <w:rsid w:val="000A1B73"/>
    <w:rsid w:val="000A4E4F"/>
    <w:rsid w:val="000B11DA"/>
    <w:rsid w:val="000B2527"/>
    <w:rsid w:val="000B37ED"/>
    <w:rsid w:val="000B3957"/>
    <w:rsid w:val="000B7981"/>
    <w:rsid w:val="000C345E"/>
    <w:rsid w:val="000D246A"/>
    <w:rsid w:val="000D3DF7"/>
    <w:rsid w:val="000D45B3"/>
    <w:rsid w:val="000E18B0"/>
    <w:rsid w:val="000F26DA"/>
    <w:rsid w:val="000F2E77"/>
    <w:rsid w:val="0010390C"/>
    <w:rsid w:val="00122049"/>
    <w:rsid w:val="00122CB3"/>
    <w:rsid w:val="00127F8B"/>
    <w:rsid w:val="00134321"/>
    <w:rsid w:val="00136D9C"/>
    <w:rsid w:val="001376C5"/>
    <w:rsid w:val="00140707"/>
    <w:rsid w:val="00143CD8"/>
    <w:rsid w:val="001519F0"/>
    <w:rsid w:val="00151B09"/>
    <w:rsid w:val="0016380B"/>
    <w:rsid w:val="00170A0E"/>
    <w:rsid w:val="00173352"/>
    <w:rsid w:val="00175452"/>
    <w:rsid w:val="0018298F"/>
    <w:rsid w:val="0018493E"/>
    <w:rsid w:val="00191FBA"/>
    <w:rsid w:val="00196460"/>
    <w:rsid w:val="001A0924"/>
    <w:rsid w:val="001A14FB"/>
    <w:rsid w:val="001A6B39"/>
    <w:rsid w:val="001B24DC"/>
    <w:rsid w:val="001C3EF7"/>
    <w:rsid w:val="001C45A1"/>
    <w:rsid w:val="001D2268"/>
    <w:rsid w:val="001D3782"/>
    <w:rsid w:val="001D3CD4"/>
    <w:rsid w:val="001D5B81"/>
    <w:rsid w:val="001D714D"/>
    <w:rsid w:val="001D7F4C"/>
    <w:rsid w:val="001E64D8"/>
    <w:rsid w:val="001E74C4"/>
    <w:rsid w:val="001F104C"/>
    <w:rsid w:val="001F1581"/>
    <w:rsid w:val="00201971"/>
    <w:rsid w:val="00201A34"/>
    <w:rsid w:val="002020D3"/>
    <w:rsid w:val="00204E0E"/>
    <w:rsid w:val="0021217B"/>
    <w:rsid w:val="00225A97"/>
    <w:rsid w:val="00226A27"/>
    <w:rsid w:val="002362A2"/>
    <w:rsid w:val="00251045"/>
    <w:rsid w:val="00252209"/>
    <w:rsid w:val="002572B5"/>
    <w:rsid w:val="00260436"/>
    <w:rsid w:val="00264A25"/>
    <w:rsid w:val="002658B1"/>
    <w:rsid w:val="00267A85"/>
    <w:rsid w:val="002704EB"/>
    <w:rsid w:val="00271ABD"/>
    <w:rsid w:val="002757AB"/>
    <w:rsid w:val="00293E82"/>
    <w:rsid w:val="00294027"/>
    <w:rsid w:val="00294BBF"/>
    <w:rsid w:val="002A295B"/>
    <w:rsid w:val="002B2331"/>
    <w:rsid w:val="002B5599"/>
    <w:rsid w:val="002B6245"/>
    <w:rsid w:val="002C0EAB"/>
    <w:rsid w:val="002C171E"/>
    <w:rsid w:val="002C5878"/>
    <w:rsid w:val="002C59D6"/>
    <w:rsid w:val="002D5608"/>
    <w:rsid w:val="002D5CEF"/>
    <w:rsid w:val="002F57E7"/>
    <w:rsid w:val="002F61AC"/>
    <w:rsid w:val="002F6484"/>
    <w:rsid w:val="00301CE6"/>
    <w:rsid w:val="0030630E"/>
    <w:rsid w:val="00311005"/>
    <w:rsid w:val="003154F2"/>
    <w:rsid w:val="0032154A"/>
    <w:rsid w:val="003236EA"/>
    <w:rsid w:val="00327E59"/>
    <w:rsid w:val="00336C3F"/>
    <w:rsid w:val="00344F24"/>
    <w:rsid w:val="00355010"/>
    <w:rsid w:val="00356221"/>
    <w:rsid w:val="00357695"/>
    <w:rsid w:val="003660E9"/>
    <w:rsid w:val="0037529D"/>
    <w:rsid w:val="003765AF"/>
    <w:rsid w:val="00381E38"/>
    <w:rsid w:val="003931E8"/>
    <w:rsid w:val="003A20BA"/>
    <w:rsid w:val="003A2739"/>
    <w:rsid w:val="003A3151"/>
    <w:rsid w:val="003A67F5"/>
    <w:rsid w:val="003B06E8"/>
    <w:rsid w:val="003B571E"/>
    <w:rsid w:val="003D1D15"/>
    <w:rsid w:val="003D373D"/>
    <w:rsid w:val="003D7221"/>
    <w:rsid w:val="003E35B0"/>
    <w:rsid w:val="003E73A4"/>
    <w:rsid w:val="003E7E1B"/>
    <w:rsid w:val="003F4FF2"/>
    <w:rsid w:val="003F524B"/>
    <w:rsid w:val="00401F53"/>
    <w:rsid w:val="00420228"/>
    <w:rsid w:val="00420FF4"/>
    <w:rsid w:val="00421682"/>
    <w:rsid w:val="00423F92"/>
    <w:rsid w:val="00435ECD"/>
    <w:rsid w:val="00451767"/>
    <w:rsid w:val="00456B60"/>
    <w:rsid w:val="00465189"/>
    <w:rsid w:val="00470777"/>
    <w:rsid w:val="00470903"/>
    <w:rsid w:val="004722D4"/>
    <w:rsid w:val="004748C1"/>
    <w:rsid w:val="00484AFE"/>
    <w:rsid w:val="004900FF"/>
    <w:rsid w:val="00494AB3"/>
    <w:rsid w:val="0049500D"/>
    <w:rsid w:val="004A1D9D"/>
    <w:rsid w:val="004B47B0"/>
    <w:rsid w:val="004C40C9"/>
    <w:rsid w:val="004C52C0"/>
    <w:rsid w:val="004D1EB7"/>
    <w:rsid w:val="004D30DB"/>
    <w:rsid w:val="004D50B9"/>
    <w:rsid w:val="004D6E96"/>
    <w:rsid w:val="004E05CE"/>
    <w:rsid w:val="004E1452"/>
    <w:rsid w:val="004E75BB"/>
    <w:rsid w:val="004F1635"/>
    <w:rsid w:val="004F19F6"/>
    <w:rsid w:val="005335D6"/>
    <w:rsid w:val="00534E72"/>
    <w:rsid w:val="00547756"/>
    <w:rsid w:val="005517F2"/>
    <w:rsid w:val="00553ABD"/>
    <w:rsid w:val="0055735C"/>
    <w:rsid w:val="0055738F"/>
    <w:rsid w:val="0059180F"/>
    <w:rsid w:val="00593961"/>
    <w:rsid w:val="00593D12"/>
    <w:rsid w:val="00594158"/>
    <w:rsid w:val="005964A4"/>
    <w:rsid w:val="00597FF6"/>
    <w:rsid w:val="005A1386"/>
    <w:rsid w:val="005A5058"/>
    <w:rsid w:val="005B21A6"/>
    <w:rsid w:val="005B45FF"/>
    <w:rsid w:val="005C2D2D"/>
    <w:rsid w:val="005C47B0"/>
    <w:rsid w:val="005C554B"/>
    <w:rsid w:val="005C5E55"/>
    <w:rsid w:val="005D03D0"/>
    <w:rsid w:val="005D3BC1"/>
    <w:rsid w:val="005D4401"/>
    <w:rsid w:val="005E2373"/>
    <w:rsid w:val="005F0998"/>
    <w:rsid w:val="005F29A3"/>
    <w:rsid w:val="005F3889"/>
    <w:rsid w:val="005F5F41"/>
    <w:rsid w:val="00606E89"/>
    <w:rsid w:val="006077BF"/>
    <w:rsid w:val="00607F10"/>
    <w:rsid w:val="00611107"/>
    <w:rsid w:val="00613A84"/>
    <w:rsid w:val="00617DBA"/>
    <w:rsid w:val="00624D32"/>
    <w:rsid w:val="006354C5"/>
    <w:rsid w:val="00636808"/>
    <w:rsid w:val="00651D3D"/>
    <w:rsid w:val="00653E9E"/>
    <w:rsid w:val="006611B7"/>
    <w:rsid w:val="00662D21"/>
    <w:rsid w:val="0066640F"/>
    <w:rsid w:val="00666EC1"/>
    <w:rsid w:val="0066721A"/>
    <w:rsid w:val="00671058"/>
    <w:rsid w:val="006769BE"/>
    <w:rsid w:val="006774C6"/>
    <w:rsid w:val="006A37C0"/>
    <w:rsid w:val="006B1A54"/>
    <w:rsid w:val="006B56EC"/>
    <w:rsid w:val="006C1831"/>
    <w:rsid w:val="006C1BE2"/>
    <w:rsid w:val="006C70B2"/>
    <w:rsid w:val="006C7903"/>
    <w:rsid w:val="006D1BE7"/>
    <w:rsid w:val="006D3946"/>
    <w:rsid w:val="006E215E"/>
    <w:rsid w:val="006F41D1"/>
    <w:rsid w:val="006F4959"/>
    <w:rsid w:val="006F7D3E"/>
    <w:rsid w:val="007007D2"/>
    <w:rsid w:val="00705FEF"/>
    <w:rsid w:val="007068BE"/>
    <w:rsid w:val="0070708C"/>
    <w:rsid w:val="00716371"/>
    <w:rsid w:val="00720489"/>
    <w:rsid w:val="00722B8F"/>
    <w:rsid w:val="00733410"/>
    <w:rsid w:val="00741886"/>
    <w:rsid w:val="00747573"/>
    <w:rsid w:val="0075150C"/>
    <w:rsid w:val="007516D8"/>
    <w:rsid w:val="00754813"/>
    <w:rsid w:val="0076115E"/>
    <w:rsid w:val="007612EC"/>
    <w:rsid w:val="00761AC8"/>
    <w:rsid w:val="007637C1"/>
    <w:rsid w:val="0076766F"/>
    <w:rsid w:val="00776F8B"/>
    <w:rsid w:val="007863EF"/>
    <w:rsid w:val="007912FA"/>
    <w:rsid w:val="007A0204"/>
    <w:rsid w:val="007A55BE"/>
    <w:rsid w:val="007B04C8"/>
    <w:rsid w:val="007B2A50"/>
    <w:rsid w:val="007B77BC"/>
    <w:rsid w:val="007D7CD1"/>
    <w:rsid w:val="007E0188"/>
    <w:rsid w:val="007E1407"/>
    <w:rsid w:val="007E2F62"/>
    <w:rsid w:val="007F12B3"/>
    <w:rsid w:val="007F54A5"/>
    <w:rsid w:val="007F584E"/>
    <w:rsid w:val="00805748"/>
    <w:rsid w:val="00811363"/>
    <w:rsid w:val="00811E05"/>
    <w:rsid w:val="00812A75"/>
    <w:rsid w:val="008143B5"/>
    <w:rsid w:val="00822424"/>
    <w:rsid w:val="00824BBD"/>
    <w:rsid w:val="00830924"/>
    <w:rsid w:val="00832EF9"/>
    <w:rsid w:val="008332B7"/>
    <w:rsid w:val="00834A7C"/>
    <w:rsid w:val="00835409"/>
    <w:rsid w:val="008437C2"/>
    <w:rsid w:val="00854FF5"/>
    <w:rsid w:val="008577E6"/>
    <w:rsid w:val="00860AAE"/>
    <w:rsid w:val="00862B3B"/>
    <w:rsid w:val="008641FA"/>
    <w:rsid w:val="0087614C"/>
    <w:rsid w:val="008962EE"/>
    <w:rsid w:val="008A027E"/>
    <w:rsid w:val="008A0AB0"/>
    <w:rsid w:val="008B235D"/>
    <w:rsid w:val="008B6B17"/>
    <w:rsid w:val="008B7E83"/>
    <w:rsid w:val="008D0453"/>
    <w:rsid w:val="008D22AE"/>
    <w:rsid w:val="008D3ECE"/>
    <w:rsid w:val="008E7FD9"/>
    <w:rsid w:val="008F6BF0"/>
    <w:rsid w:val="008F7B5C"/>
    <w:rsid w:val="00900214"/>
    <w:rsid w:val="00900421"/>
    <w:rsid w:val="00903DF6"/>
    <w:rsid w:val="009123B7"/>
    <w:rsid w:val="00912B70"/>
    <w:rsid w:val="00912E2E"/>
    <w:rsid w:val="00915536"/>
    <w:rsid w:val="00920476"/>
    <w:rsid w:val="00924CAB"/>
    <w:rsid w:val="00945E82"/>
    <w:rsid w:val="009464C8"/>
    <w:rsid w:val="00952AB4"/>
    <w:rsid w:val="009737AA"/>
    <w:rsid w:val="0097755A"/>
    <w:rsid w:val="009804F0"/>
    <w:rsid w:val="009808A0"/>
    <w:rsid w:val="00984E40"/>
    <w:rsid w:val="0098733B"/>
    <w:rsid w:val="00991B95"/>
    <w:rsid w:val="009937B3"/>
    <w:rsid w:val="0099453D"/>
    <w:rsid w:val="00997E23"/>
    <w:rsid w:val="009A22C7"/>
    <w:rsid w:val="009A27E6"/>
    <w:rsid w:val="009A485B"/>
    <w:rsid w:val="009B1745"/>
    <w:rsid w:val="009C0349"/>
    <w:rsid w:val="009C47AE"/>
    <w:rsid w:val="009C4E9C"/>
    <w:rsid w:val="009D7609"/>
    <w:rsid w:val="009E0E32"/>
    <w:rsid w:val="009F1F42"/>
    <w:rsid w:val="00A06C6F"/>
    <w:rsid w:val="00A17948"/>
    <w:rsid w:val="00A20F1D"/>
    <w:rsid w:val="00A278C7"/>
    <w:rsid w:val="00A41BF2"/>
    <w:rsid w:val="00A53196"/>
    <w:rsid w:val="00A54523"/>
    <w:rsid w:val="00A61658"/>
    <w:rsid w:val="00A638AC"/>
    <w:rsid w:val="00A63FCC"/>
    <w:rsid w:val="00A64B3B"/>
    <w:rsid w:val="00A70673"/>
    <w:rsid w:val="00A71770"/>
    <w:rsid w:val="00A760AE"/>
    <w:rsid w:val="00A800ED"/>
    <w:rsid w:val="00A93873"/>
    <w:rsid w:val="00A97085"/>
    <w:rsid w:val="00AA303A"/>
    <w:rsid w:val="00AA6350"/>
    <w:rsid w:val="00AB0F58"/>
    <w:rsid w:val="00AB2FBF"/>
    <w:rsid w:val="00AC0E27"/>
    <w:rsid w:val="00AC5B15"/>
    <w:rsid w:val="00AC7478"/>
    <w:rsid w:val="00AC7A8E"/>
    <w:rsid w:val="00AD30A8"/>
    <w:rsid w:val="00AD4482"/>
    <w:rsid w:val="00AD4BCE"/>
    <w:rsid w:val="00AD4FBF"/>
    <w:rsid w:val="00AD61C5"/>
    <w:rsid w:val="00AD620B"/>
    <w:rsid w:val="00AD6E8D"/>
    <w:rsid w:val="00AE0B19"/>
    <w:rsid w:val="00AE223B"/>
    <w:rsid w:val="00AE3A95"/>
    <w:rsid w:val="00AE5AB5"/>
    <w:rsid w:val="00AE67C7"/>
    <w:rsid w:val="00AE6E36"/>
    <w:rsid w:val="00B02E94"/>
    <w:rsid w:val="00B14BD2"/>
    <w:rsid w:val="00B2370B"/>
    <w:rsid w:val="00B24E14"/>
    <w:rsid w:val="00B25F63"/>
    <w:rsid w:val="00B3443D"/>
    <w:rsid w:val="00B34F6E"/>
    <w:rsid w:val="00B35459"/>
    <w:rsid w:val="00B37F3B"/>
    <w:rsid w:val="00B46D4D"/>
    <w:rsid w:val="00B50ACD"/>
    <w:rsid w:val="00B5695B"/>
    <w:rsid w:val="00B7346D"/>
    <w:rsid w:val="00B86368"/>
    <w:rsid w:val="00B94400"/>
    <w:rsid w:val="00B95355"/>
    <w:rsid w:val="00B96FD9"/>
    <w:rsid w:val="00BA6907"/>
    <w:rsid w:val="00BA7028"/>
    <w:rsid w:val="00BB1308"/>
    <w:rsid w:val="00BB14F7"/>
    <w:rsid w:val="00BC67DC"/>
    <w:rsid w:val="00BC7D0E"/>
    <w:rsid w:val="00BD4127"/>
    <w:rsid w:val="00BE78ED"/>
    <w:rsid w:val="00BF6912"/>
    <w:rsid w:val="00C065EE"/>
    <w:rsid w:val="00C22216"/>
    <w:rsid w:val="00C23F8B"/>
    <w:rsid w:val="00C30D37"/>
    <w:rsid w:val="00C3494F"/>
    <w:rsid w:val="00C37FED"/>
    <w:rsid w:val="00C413C6"/>
    <w:rsid w:val="00C44559"/>
    <w:rsid w:val="00C57733"/>
    <w:rsid w:val="00C61B9E"/>
    <w:rsid w:val="00C67670"/>
    <w:rsid w:val="00C71098"/>
    <w:rsid w:val="00C738A1"/>
    <w:rsid w:val="00C74561"/>
    <w:rsid w:val="00C749B6"/>
    <w:rsid w:val="00C85956"/>
    <w:rsid w:val="00C94045"/>
    <w:rsid w:val="00C94DF9"/>
    <w:rsid w:val="00C97779"/>
    <w:rsid w:val="00CA074F"/>
    <w:rsid w:val="00CA2797"/>
    <w:rsid w:val="00CC259B"/>
    <w:rsid w:val="00CC29E8"/>
    <w:rsid w:val="00CD4C60"/>
    <w:rsid w:val="00CE04A7"/>
    <w:rsid w:val="00CE1081"/>
    <w:rsid w:val="00CE6114"/>
    <w:rsid w:val="00CF4050"/>
    <w:rsid w:val="00CF67DC"/>
    <w:rsid w:val="00CF761E"/>
    <w:rsid w:val="00D02544"/>
    <w:rsid w:val="00D176DD"/>
    <w:rsid w:val="00D20B59"/>
    <w:rsid w:val="00D21E37"/>
    <w:rsid w:val="00D256DE"/>
    <w:rsid w:val="00D32455"/>
    <w:rsid w:val="00D34633"/>
    <w:rsid w:val="00D42EC8"/>
    <w:rsid w:val="00D4570A"/>
    <w:rsid w:val="00D53881"/>
    <w:rsid w:val="00D53A8F"/>
    <w:rsid w:val="00D54126"/>
    <w:rsid w:val="00D5482A"/>
    <w:rsid w:val="00D607FF"/>
    <w:rsid w:val="00D60CCA"/>
    <w:rsid w:val="00D6218C"/>
    <w:rsid w:val="00D73974"/>
    <w:rsid w:val="00D7658A"/>
    <w:rsid w:val="00D776D6"/>
    <w:rsid w:val="00D81647"/>
    <w:rsid w:val="00D83962"/>
    <w:rsid w:val="00D84270"/>
    <w:rsid w:val="00DA1C32"/>
    <w:rsid w:val="00DA3201"/>
    <w:rsid w:val="00DB566D"/>
    <w:rsid w:val="00DB6287"/>
    <w:rsid w:val="00DB7C50"/>
    <w:rsid w:val="00DD2AB1"/>
    <w:rsid w:val="00DD39DD"/>
    <w:rsid w:val="00DD700E"/>
    <w:rsid w:val="00DE067F"/>
    <w:rsid w:val="00DE1CD7"/>
    <w:rsid w:val="00DE31F6"/>
    <w:rsid w:val="00DF48BF"/>
    <w:rsid w:val="00E113F1"/>
    <w:rsid w:val="00E169C2"/>
    <w:rsid w:val="00E20914"/>
    <w:rsid w:val="00E23A12"/>
    <w:rsid w:val="00E24D7D"/>
    <w:rsid w:val="00E26948"/>
    <w:rsid w:val="00E27F1E"/>
    <w:rsid w:val="00E3368A"/>
    <w:rsid w:val="00E33AD6"/>
    <w:rsid w:val="00E42B97"/>
    <w:rsid w:val="00E45FB3"/>
    <w:rsid w:val="00E54A0D"/>
    <w:rsid w:val="00E55B46"/>
    <w:rsid w:val="00E55E97"/>
    <w:rsid w:val="00E6365F"/>
    <w:rsid w:val="00E71AA2"/>
    <w:rsid w:val="00E72657"/>
    <w:rsid w:val="00E73963"/>
    <w:rsid w:val="00E7423C"/>
    <w:rsid w:val="00E80FA2"/>
    <w:rsid w:val="00E87CF6"/>
    <w:rsid w:val="00EB3001"/>
    <w:rsid w:val="00EB489E"/>
    <w:rsid w:val="00EC0EA5"/>
    <w:rsid w:val="00EE3282"/>
    <w:rsid w:val="00F00391"/>
    <w:rsid w:val="00F00E11"/>
    <w:rsid w:val="00F02368"/>
    <w:rsid w:val="00F040A5"/>
    <w:rsid w:val="00F063D7"/>
    <w:rsid w:val="00F07C19"/>
    <w:rsid w:val="00F10FFE"/>
    <w:rsid w:val="00F113CF"/>
    <w:rsid w:val="00F14D60"/>
    <w:rsid w:val="00F47E5E"/>
    <w:rsid w:val="00F5777F"/>
    <w:rsid w:val="00F65B12"/>
    <w:rsid w:val="00F7317F"/>
    <w:rsid w:val="00F824AC"/>
    <w:rsid w:val="00F85CE9"/>
    <w:rsid w:val="00FA0CA1"/>
    <w:rsid w:val="00FA2DEE"/>
    <w:rsid w:val="00FA66AE"/>
    <w:rsid w:val="00FB0077"/>
    <w:rsid w:val="00FB0F16"/>
    <w:rsid w:val="00FD00FC"/>
    <w:rsid w:val="00FD3BE9"/>
    <w:rsid w:val="00FD67F7"/>
    <w:rsid w:val="00FE5D89"/>
    <w:rsid w:val="00FF267A"/>
    <w:rsid w:val="00FF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FB306"/>
  <w15:docId w15:val="{F9EB59DD-6BFF-443B-8FD0-F1406ED9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23"/>
    <w:pPr>
      <w:ind w:left="720"/>
      <w:contextualSpacing/>
    </w:pPr>
  </w:style>
  <w:style w:type="paragraph" w:customStyle="1" w:styleId="textbox">
    <w:name w:val="textbox"/>
    <w:basedOn w:val="Normal"/>
    <w:rsid w:val="007912F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Meredith Callis</cp:lastModifiedBy>
  <cp:revision>2</cp:revision>
  <dcterms:created xsi:type="dcterms:W3CDTF">2019-08-07T20:40:00Z</dcterms:created>
  <dcterms:modified xsi:type="dcterms:W3CDTF">2019-08-07T20:40:00Z</dcterms:modified>
</cp:coreProperties>
</file>