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7128"/>
      </w:tblGrid>
      <w:tr w:rsidR="00D25AB6" w:rsidRPr="009401EE" w14:paraId="1E02292D" w14:textId="77777777" w:rsidTr="004C1EAE">
        <w:tc>
          <w:tcPr>
            <w:tcW w:w="11016" w:type="dxa"/>
            <w:gridSpan w:val="2"/>
            <w:shd w:val="clear" w:color="auto" w:fill="BFBFBF" w:themeFill="background1" w:themeFillShade="BF"/>
          </w:tcPr>
          <w:p w14:paraId="5E9F3D5E" w14:textId="77777777" w:rsidR="00D25AB6" w:rsidRPr="009401EE" w:rsidRDefault="005658B4" w:rsidP="00D25AB6">
            <w:pPr>
              <w:jc w:val="center"/>
              <w:rPr>
                <w:rFonts w:cstheme="minorHAnsi"/>
                <w:b/>
                <w:sz w:val="32"/>
                <w:szCs w:val="32"/>
              </w:rPr>
            </w:pPr>
            <w:r w:rsidRPr="009401EE">
              <w:rPr>
                <w:rFonts w:cstheme="minorHAnsi"/>
                <w:b/>
                <w:noProof/>
                <w:sz w:val="32"/>
                <w:szCs w:val="32"/>
              </w:rPr>
              <mc:AlternateContent>
                <mc:Choice Requires="wps">
                  <w:drawing>
                    <wp:anchor distT="0" distB="0" distL="114300" distR="114300" simplePos="0" relativeHeight="251658240" behindDoc="0" locked="0" layoutInCell="1" allowOverlap="1" wp14:anchorId="50AC7D75" wp14:editId="0455BFA8">
                      <wp:simplePos x="0" y="0"/>
                      <wp:positionH relativeFrom="column">
                        <wp:posOffset>-95250</wp:posOffset>
                      </wp:positionH>
                      <wp:positionV relativeFrom="paragraph">
                        <wp:posOffset>-1117600</wp:posOffset>
                      </wp:positionV>
                      <wp:extent cx="1238250"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CF0C1" w14:textId="77777777" w:rsidR="003074EC" w:rsidRDefault="003074EC">
                                  <w:r w:rsidRPr="00151BC6">
                                    <w:rPr>
                                      <w:noProof/>
                                    </w:rPr>
                                    <w:drawing>
                                      <wp:inline distT="0" distB="0" distL="0" distR="0" wp14:anchorId="3D6BA76E" wp14:editId="6602FA21">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8"/>
                                                <a:stretch>
                                                  <a:fillRect/>
                                                </a:stretch>
                                              </pic:blipFill>
                                              <pic:spPr>
                                                <a:xfrm>
                                                  <a:off x="0" y="0"/>
                                                  <a:ext cx="989994" cy="985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45pt;margin-top:-87.95pt;width:9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24U4U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" stroked="f">
                      <v:textbox>
                        <w:txbxContent>
                          <w:p w14:paraId="76FCF0C1" w14:textId="77777777" w:rsidR="001A462E" w:rsidRDefault="001A462E">
                            <w:r w:rsidRPr="00151BC6">
                              <w:rPr>
                                <w:noProof/>
                              </w:rPr>
                              <w:drawing>
                                <wp:inline distT="0" distB="0" distL="0" distR="0" wp14:anchorId="3D6BA76E" wp14:editId="6602FA21">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9"/>
                                          <a:stretch>
                                            <a:fillRect/>
                                          </a:stretch>
                                        </pic:blipFill>
                                        <pic:spPr>
                                          <a:xfrm>
                                            <a:off x="0" y="0"/>
                                            <a:ext cx="989994" cy="985594"/>
                                          </a:xfrm>
                                          <a:prstGeom prst="rect">
                                            <a:avLst/>
                                          </a:prstGeom>
                                        </pic:spPr>
                                      </pic:pic>
                                    </a:graphicData>
                                  </a:graphic>
                                </wp:inline>
                              </w:drawing>
                            </w:r>
                          </w:p>
                        </w:txbxContent>
                      </v:textbox>
                    </v:shape>
                  </w:pict>
                </mc:Fallback>
              </mc:AlternateContent>
            </w:r>
            <w:r w:rsidR="00B30258" w:rsidRPr="009401EE">
              <w:rPr>
                <w:rFonts w:cstheme="minorHAnsi"/>
                <w:b/>
                <w:sz w:val="32"/>
                <w:szCs w:val="32"/>
              </w:rPr>
              <w:t>TEAM Lesson Plan Template</w:t>
            </w:r>
          </w:p>
        </w:tc>
      </w:tr>
      <w:tr w:rsidR="00D25AB6" w:rsidRPr="009401EE" w14:paraId="13194CE8" w14:textId="77777777" w:rsidTr="00D25AB6">
        <w:tc>
          <w:tcPr>
            <w:tcW w:w="11016" w:type="dxa"/>
            <w:gridSpan w:val="2"/>
          </w:tcPr>
          <w:p w14:paraId="53F257A6" w14:textId="1766A32E" w:rsidR="00D25AB6" w:rsidRPr="009401EE" w:rsidRDefault="00D25AB6" w:rsidP="00D25AB6">
            <w:pPr>
              <w:rPr>
                <w:rFonts w:cstheme="minorHAnsi"/>
                <w:sz w:val="24"/>
                <w:szCs w:val="24"/>
              </w:rPr>
            </w:pPr>
            <w:r w:rsidRPr="009401EE">
              <w:rPr>
                <w:rFonts w:cstheme="minorHAnsi"/>
                <w:sz w:val="24"/>
                <w:szCs w:val="24"/>
              </w:rPr>
              <w:t>Teacher:</w:t>
            </w:r>
            <w:r w:rsidR="00982BA9">
              <w:rPr>
                <w:rFonts w:cstheme="minorHAnsi"/>
                <w:sz w:val="24"/>
                <w:szCs w:val="24"/>
              </w:rPr>
              <w:t xml:space="preserve"> </w:t>
            </w:r>
          </w:p>
        </w:tc>
      </w:tr>
      <w:tr w:rsidR="00D25AB6" w:rsidRPr="009401EE" w14:paraId="65EE37F3" w14:textId="77777777" w:rsidTr="00D25AB6">
        <w:tc>
          <w:tcPr>
            <w:tcW w:w="11016" w:type="dxa"/>
            <w:gridSpan w:val="2"/>
          </w:tcPr>
          <w:p w14:paraId="4CA80C57" w14:textId="77777777" w:rsidR="00D25AB6" w:rsidRPr="009401EE" w:rsidRDefault="00D25AB6" w:rsidP="00D25AB6">
            <w:pPr>
              <w:rPr>
                <w:rFonts w:cstheme="minorHAnsi"/>
                <w:sz w:val="24"/>
                <w:szCs w:val="24"/>
              </w:rPr>
            </w:pPr>
            <w:r w:rsidRPr="009401EE">
              <w:rPr>
                <w:rFonts w:cstheme="minorHAnsi"/>
                <w:sz w:val="24"/>
                <w:szCs w:val="24"/>
              </w:rPr>
              <w:t>Class:</w:t>
            </w:r>
            <w:r w:rsidR="005658B4" w:rsidRPr="009401EE">
              <w:rPr>
                <w:rFonts w:cstheme="minorHAnsi"/>
                <w:sz w:val="24"/>
                <w:szCs w:val="24"/>
              </w:rPr>
              <w:t xml:space="preserve"> 1</w:t>
            </w:r>
            <w:r w:rsidR="005658B4" w:rsidRPr="009401EE">
              <w:rPr>
                <w:rFonts w:cstheme="minorHAnsi"/>
                <w:sz w:val="24"/>
                <w:szCs w:val="24"/>
                <w:vertAlign w:val="superscript"/>
              </w:rPr>
              <w:t>st</w:t>
            </w:r>
            <w:r w:rsidR="005658B4" w:rsidRPr="009401EE">
              <w:rPr>
                <w:rFonts w:cstheme="minorHAnsi"/>
                <w:sz w:val="24"/>
                <w:szCs w:val="24"/>
              </w:rPr>
              <w:t xml:space="preserve"> grade</w:t>
            </w:r>
          </w:p>
        </w:tc>
      </w:tr>
      <w:tr w:rsidR="00D25AB6" w:rsidRPr="009401EE" w14:paraId="3F482A51" w14:textId="77777777" w:rsidTr="00D25AB6">
        <w:tc>
          <w:tcPr>
            <w:tcW w:w="11016" w:type="dxa"/>
            <w:gridSpan w:val="2"/>
          </w:tcPr>
          <w:p w14:paraId="7EE55704" w14:textId="1EA2A1ED" w:rsidR="00D25AB6" w:rsidRPr="009401EE" w:rsidRDefault="00D25AB6" w:rsidP="00072A3A">
            <w:pPr>
              <w:rPr>
                <w:rFonts w:cstheme="minorHAnsi"/>
                <w:sz w:val="24"/>
                <w:szCs w:val="24"/>
              </w:rPr>
            </w:pPr>
            <w:r w:rsidRPr="009401EE">
              <w:rPr>
                <w:rFonts w:cstheme="minorHAnsi"/>
                <w:sz w:val="24"/>
                <w:szCs w:val="24"/>
              </w:rPr>
              <w:t>Course Unit:</w:t>
            </w:r>
            <w:r w:rsidR="005658B4" w:rsidRPr="009401EE">
              <w:rPr>
                <w:rFonts w:cstheme="minorHAnsi"/>
                <w:sz w:val="24"/>
                <w:szCs w:val="24"/>
              </w:rPr>
              <w:t xml:space="preserve"> </w:t>
            </w:r>
            <w:r w:rsidR="00072A3A">
              <w:rPr>
                <w:rFonts w:cstheme="minorHAnsi"/>
                <w:sz w:val="24"/>
                <w:szCs w:val="24"/>
              </w:rPr>
              <w:t>ELA</w:t>
            </w:r>
            <w:r w:rsidR="00A34456">
              <w:rPr>
                <w:rFonts w:cstheme="minorHAnsi"/>
                <w:sz w:val="24"/>
                <w:szCs w:val="24"/>
              </w:rPr>
              <w:t>/ Arts</w:t>
            </w:r>
          </w:p>
        </w:tc>
      </w:tr>
      <w:tr w:rsidR="00D25AB6" w:rsidRPr="009401EE" w14:paraId="73CBB7BD" w14:textId="77777777" w:rsidTr="004C1EAE">
        <w:tc>
          <w:tcPr>
            <w:tcW w:w="11016" w:type="dxa"/>
            <w:gridSpan w:val="2"/>
            <w:tcBorders>
              <w:bottom w:val="single" w:sz="4" w:space="0" w:color="000000" w:themeColor="text1"/>
            </w:tcBorders>
          </w:tcPr>
          <w:p w14:paraId="4E8C34A0" w14:textId="26C00F31" w:rsidR="00D25AB6" w:rsidRPr="009401EE" w:rsidRDefault="00D25AB6" w:rsidP="00A34456">
            <w:pPr>
              <w:rPr>
                <w:rFonts w:cstheme="minorHAnsi"/>
                <w:sz w:val="24"/>
                <w:szCs w:val="24"/>
              </w:rPr>
            </w:pPr>
            <w:r w:rsidRPr="009401EE">
              <w:rPr>
                <w:rFonts w:cstheme="minorHAnsi"/>
                <w:sz w:val="24"/>
                <w:szCs w:val="24"/>
              </w:rPr>
              <w:t>Lesson Title</w:t>
            </w:r>
            <w:r w:rsidR="00A34456">
              <w:rPr>
                <w:rFonts w:cstheme="minorHAnsi"/>
                <w:sz w:val="24"/>
                <w:szCs w:val="24"/>
              </w:rPr>
              <w:t xml:space="preserve">: Visualizing/ Using our senses with </w:t>
            </w:r>
            <w:r w:rsidR="00A34456">
              <w:rPr>
                <w:rFonts w:cstheme="minorHAnsi"/>
                <w:i/>
                <w:sz w:val="24"/>
                <w:szCs w:val="24"/>
              </w:rPr>
              <w:t>Owl Moon</w:t>
            </w:r>
            <w:r w:rsidR="005658B4" w:rsidRPr="009401EE">
              <w:rPr>
                <w:rFonts w:cstheme="minorHAnsi"/>
                <w:sz w:val="24"/>
                <w:szCs w:val="24"/>
              </w:rPr>
              <w:t xml:space="preserve"> </w:t>
            </w:r>
          </w:p>
        </w:tc>
      </w:tr>
      <w:tr w:rsidR="00B52C46" w:rsidRPr="009401EE" w14:paraId="6B93BAAF" w14:textId="77777777" w:rsidTr="00FD4C19">
        <w:tc>
          <w:tcPr>
            <w:tcW w:w="3888" w:type="dxa"/>
            <w:tcBorders>
              <w:bottom w:val="single" w:sz="4" w:space="0" w:color="000000" w:themeColor="text1"/>
            </w:tcBorders>
            <w:shd w:val="clear" w:color="auto" w:fill="BFBFBF" w:themeFill="background1" w:themeFillShade="BF"/>
          </w:tcPr>
          <w:p w14:paraId="6954B0CA" w14:textId="77777777" w:rsidR="00B52C46" w:rsidRPr="009401EE" w:rsidRDefault="00B52C46" w:rsidP="00D25AB6">
            <w:pPr>
              <w:rPr>
                <w:rFonts w:cstheme="minorHAnsi"/>
                <w:b/>
                <w:sz w:val="24"/>
                <w:szCs w:val="24"/>
              </w:rPr>
            </w:pPr>
            <w:r w:rsidRPr="009401EE">
              <w:rPr>
                <w:rFonts w:cstheme="minorHAnsi"/>
                <w:b/>
                <w:sz w:val="24"/>
                <w:szCs w:val="24"/>
              </w:rPr>
              <w:t>LESSON OVERVIEW</w:t>
            </w:r>
          </w:p>
        </w:tc>
        <w:tc>
          <w:tcPr>
            <w:tcW w:w="7128" w:type="dxa"/>
            <w:tcBorders>
              <w:bottom w:val="single" w:sz="4" w:space="0" w:color="000000" w:themeColor="text1"/>
            </w:tcBorders>
            <w:shd w:val="clear" w:color="auto" w:fill="BFBFBF" w:themeFill="background1" w:themeFillShade="BF"/>
          </w:tcPr>
          <w:p w14:paraId="710F1B35" w14:textId="77777777" w:rsidR="00B52C46" w:rsidRPr="009401EE" w:rsidRDefault="00B52C46" w:rsidP="00D25AB6">
            <w:pPr>
              <w:rPr>
                <w:rFonts w:cstheme="minorHAnsi"/>
                <w:sz w:val="20"/>
                <w:szCs w:val="20"/>
              </w:rPr>
            </w:pPr>
            <w:r w:rsidRPr="009401EE">
              <w:rPr>
                <w:rFonts w:eastAsia="Times New Roman" w:cstheme="minorHAnsi"/>
                <w:b/>
                <w:sz w:val="20"/>
                <w:szCs w:val="20"/>
              </w:rPr>
              <w:t xml:space="preserve">Summary </w:t>
            </w:r>
            <w:r w:rsidRPr="009401EE">
              <w:rPr>
                <w:rFonts w:eastAsia="Times New Roman" w:cstheme="minorHAnsi"/>
                <w:sz w:val="20"/>
                <w:szCs w:val="20"/>
              </w:rPr>
              <w:t>of the task, challenge, investigation, career-related scenario, problem, or community link.</w:t>
            </w:r>
          </w:p>
        </w:tc>
      </w:tr>
      <w:tr w:rsidR="00B52C46" w:rsidRPr="009401EE" w14:paraId="170FEFFA" w14:textId="77777777" w:rsidTr="00B52C46">
        <w:tc>
          <w:tcPr>
            <w:tcW w:w="11016" w:type="dxa"/>
            <w:gridSpan w:val="2"/>
            <w:tcBorders>
              <w:bottom w:val="single" w:sz="4" w:space="0" w:color="000000" w:themeColor="text1"/>
            </w:tcBorders>
            <w:shd w:val="clear" w:color="auto" w:fill="FFFFFF" w:themeFill="background1"/>
          </w:tcPr>
          <w:p w14:paraId="1D6DC449" w14:textId="52C5C11C" w:rsidR="00B52C46" w:rsidRPr="00075B52" w:rsidRDefault="00075B52" w:rsidP="00D25AB6">
            <w:pPr>
              <w:rPr>
                <w:rFonts w:eastAsia="Times New Roman" w:cstheme="minorHAnsi"/>
                <w:sz w:val="24"/>
                <w:szCs w:val="24"/>
              </w:rPr>
            </w:pPr>
            <w:r w:rsidRPr="00075B52">
              <w:rPr>
                <w:rFonts w:cstheme="minorHAnsi"/>
                <w:sz w:val="28"/>
                <w:szCs w:val="28"/>
              </w:rPr>
              <w:t>The students will use what they</w:t>
            </w:r>
            <w:r w:rsidR="00124987">
              <w:rPr>
                <w:rFonts w:cstheme="minorHAnsi"/>
                <w:sz w:val="28"/>
                <w:szCs w:val="28"/>
              </w:rPr>
              <w:t xml:space="preserve"> know about visualizing/ using their</w:t>
            </w:r>
            <w:r w:rsidR="00A34456">
              <w:rPr>
                <w:rFonts w:cstheme="minorHAnsi"/>
                <w:sz w:val="28"/>
                <w:szCs w:val="28"/>
              </w:rPr>
              <w:t xml:space="preserve"> 5 senses</w:t>
            </w:r>
            <w:r w:rsidR="00124987">
              <w:rPr>
                <w:rFonts w:cstheme="minorHAnsi"/>
                <w:sz w:val="28"/>
                <w:szCs w:val="28"/>
              </w:rPr>
              <w:t xml:space="preserve">, and will incorporate what they learn about the art techniques and elements of art (colors, space, and value) </w:t>
            </w:r>
            <w:r w:rsidR="00A34456">
              <w:rPr>
                <w:rFonts w:cstheme="minorHAnsi"/>
                <w:sz w:val="28"/>
                <w:szCs w:val="28"/>
              </w:rPr>
              <w:t>to create a piece of original artwork and writing</w:t>
            </w:r>
            <w:r w:rsidR="00124987">
              <w:rPr>
                <w:rFonts w:cstheme="minorHAnsi"/>
                <w:sz w:val="28"/>
                <w:szCs w:val="28"/>
              </w:rPr>
              <w:t xml:space="preserve">, based off the story </w:t>
            </w:r>
            <w:r w:rsidR="00124987">
              <w:rPr>
                <w:rFonts w:cstheme="minorHAnsi"/>
                <w:i/>
                <w:sz w:val="28"/>
                <w:szCs w:val="28"/>
              </w:rPr>
              <w:t>Owl Moon</w:t>
            </w:r>
            <w:r w:rsidRPr="00075B52">
              <w:rPr>
                <w:rFonts w:cstheme="minorHAnsi"/>
                <w:sz w:val="28"/>
                <w:szCs w:val="28"/>
              </w:rPr>
              <w:t>.</w:t>
            </w:r>
          </w:p>
        </w:tc>
      </w:tr>
      <w:tr w:rsidR="00B52C46" w:rsidRPr="009401EE" w14:paraId="44CCEC77" w14:textId="77777777" w:rsidTr="00FD4C19">
        <w:tc>
          <w:tcPr>
            <w:tcW w:w="3888" w:type="dxa"/>
            <w:shd w:val="clear" w:color="auto" w:fill="BFBFBF" w:themeFill="background1" w:themeFillShade="BF"/>
          </w:tcPr>
          <w:p w14:paraId="5975F9EC" w14:textId="77777777" w:rsidR="00B52C46" w:rsidRPr="009401EE" w:rsidRDefault="00B52C46" w:rsidP="00B52C46">
            <w:pPr>
              <w:rPr>
                <w:rFonts w:cstheme="minorHAnsi"/>
                <w:b/>
                <w:sz w:val="24"/>
                <w:szCs w:val="24"/>
              </w:rPr>
            </w:pPr>
            <w:r w:rsidRPr="009401EE">
              <w:rPr>
                <w:rFonts w:cstheme="minorHAnsi"/>
                <w:b/>
                <w:sz w:val="24"/>
                <w:szCs w:val="24"/>
              </w:rPr>
              <w:t>STANDARDS</w:t>
            </w:r>
          </w:p>
        </w:tc>
        <w:tc>
          <w:tcPr>
            <w:tcW w:w="7128" w:type="dxa"/>
            <w:shd w:val="clear" w:color="auto" w:fill="BFBFBF" w:themeFill="background1" w:themeFillShade="BF"/>
          </w:tcPr>
          <w:p w14:paraId="1E01C41A" w14:textId="77777777" w:rsidR="00B52C46" w:rsidRPr="009401EE" w:rsidRDefault="00B52C46" w:rsidP="00B52C46">
            <w:pPr>
              <w:rPr>
                <w:rFonts w:cstheme="minorHAnsi"/>
                <w:sz w:val="20"/>
                <w:szCs w:val="20"/>
              </w:rPr>
            </w:pPr>
            <w:r w:rsidRPr="009401EE">
              <w:rPr>
                <w:rFonts w:cstheme="minorHAnsi"/>
                <w:b/>
                <w:sz w:val="20"/>
                <w:szCs w:val="20"/>
              </w:rPr>
              <w:t>Identify what you want to teach.</w:t>
            </w:r>
            <w:r w:rsidRPr="009401EE">
              <w:rPr>
                <w:rFonts w:cstheme="minorHAnsi"/>
                <w:sz w:val="20"/>
                <w:szCs w:val="20"/>
              </w:rPr>
              <w:t xml:space="preserve">  Reference State, Common Core, ACT College Readiness Standards and/or State Competencies.</w:t>
            </w:r>
          </w:p>
        </w:tc>
      </w:tr>
      <w:tr w:rsidR="00D25AB6" w:rsidRPr="009401EE" w14:paraId="11498194" w14:textId="77777777" w:rsidTr="004C1EAE">
        <w:tc>
          <w:tcPr>
            <w:tcW w:w="11016" w:type="dxa"/>
            <w:gridSpan w:val="2"/>
            <w:tcBorders>
              <w:bottom w:val="single" w:sz="4" w:space="0" w:color="000000" w:themeColor="text1"/>
            </w:tcBorders>
          </w:tcPr>
          <w:p w14:paraId="049874F7" w14:textId="248EAAE3" w:rsidR="00D25AB6" w:rsidRPr="007A69E6" w:rsidRDefault="00A34456" w:rsidP="00075B52">
            <w:pPr>
              <w:rPr>
                <w:rFonts w:asciiTheme="majorHAnsi" w:hAnsiTheme="majorHAnsi" w:cs="Helvetica"/>
                <w:sz w:val="26"/>
                <w:szCs w:val="26"/>
              </w:rPr>
            </w:pPr>
            <w:r>
              <w:rPr>
                <w:rFonts w:asciiTheme="majorHAnsi" w:hAnsiTheme="majorHAnsi" w:cs="Helvetica"/>
                <w:b/>
                <w:sz w:val="26"/>
                <w:szCs w:val="26"/>
              </w:rPr>
              <w:t>CCSS.ELA – Literacy.RL.1.4</w:t>
            </w:r>
            <w:r w:rsidR="00721B92" w:rsidRPr="007A69E6">
              <w:rPr>
                <w:rFonts w:asciiTheme="majorHAnsi" w:hAnsiTheme="majorHAnsi" w:cs="Helvetica"/>
                <w:sz w:val="26"/>
                <w:szCs w:val="26"/>
              </w:rPr>
              <w:t xml:space="preserve"> </w:t>
            </w:r>
            <w:r w:rsidR="002A2A40">
              <w:rPr>
                <w:rFonts w:asciiTheme="majorHAnsi" w:hAnsiTheme="majorHAnsi" w:cs="Helvetica"/>
                <w:sz w:val="26"/>
                <w:szCs w:val="26"/>
              </w:rPr>
              <w:t xml:space="preserve">Identify words and phrases in stories or poems that suggest feelings or appeal to the senses. </w:t>
            </w:r>
          </w:p>
          <w:p w14:paraId="3720BA8A" w14:textId="77777777" w:rsidR="002A2A40" w:rsidRDefault="002A2A40" w:rsidP="00075B52">
            <w:pPr>
              <w:rPr>
                <w:rFonts w:asciiTheme="majorHAnsi" w:hAnsiTheme="majorHAnsi" w:cs="Helvetica"/>
                <w:sz w:val="26"/>
                <w:szCs w:val="26"/>
              </w:rPr>
            </w:pPr>
            <w:r>
              <w:rPr>
                <w:rFonts w:asciiTheme="majorHAnsi" w:hAnsiTheme="majorHAnsi" w:cs="Helvetica"/>
                <w:b/>
                <w:sz w:val="26"/>
                <w:szCs w:val="26"/>
              </w:rPr>
              <w:t>Arts GLE 1.2</w:t>
            </w:r>
            <w:r w:rsidR="00721B92" w:rsidRPr="007A69E6">
              <w:rPr>
                <w:rFonts w:asciiTheme="majorHAnsi" w:hAnsiTheme="majorHAnsi" w:cs="Helvetica"/>
                <w:b/>
                <w:sz w:val="26"/>
                <w:szCs w:val="26"/>
              </w:rPr>
              <w:t>:</w:t>
            </w:r>
            <w:r w:rsidR="00721B92" w:rsidRPr="007A69E6">
              <w:rPr>
                <w:rFonts w:asciiTheme="majorHAnsi" w:hAnsiTheme="majorHAnsi" w:cs="Helvetica"/>
                <w:sz w:val="26"/>
                <w:szCs w:val="26"/>
              </w:rPr>
              <w:t xml:space="preserve">  Students will </w:t>
            </w:r>
            <w:r>
              <w:rPr>
                <w:rFonts w:asciiTheme="majorHAnsi" w:hAnsiTheme="majorHAnsi" w:cs="Helvetica"/>
                <w:sz w:val="26"/>
                <w:szCs w:val="26"/>
              </w:rPr>
              <w:t xml:space="preserve">demonstrate an understanding of a variety of techniques. </w:t>
            </w:r>
          </w:p>
          <w:p w14:paraId="260B1A30" w14:textId="5C4122E3" w:rsidR="002E0B60" w:rsidRPr="002E0B60" w:rsidRDefault="002E0B60" w:rsidP="00075B52">
            <w:pPr>
              <w:rPr>
                <w:rFonts w:asciiTheme="majorHAnsi" w:hAnsiTheme="majorHAnsi" w:cs="Helvetica"/>
                <w:sz w:val="26"/>
                <w:szCs w:val="26"/>
              </w:rPr>
            </w:pPr>
            <w:r>
              <w:rPr>
                <w:rFonts w:asciiTheme="majorHAnsi" w:hAnsiTheme="majorHAnsi" w:cs="Helvetica"/>
                <w:b/>
                <w:sz w:val="26"/>
                <w:szCs w:val="26"/>
              </w:rPr>
              <w:t xml:space="preserve">Arts GLE 2.1 </w:t>
            </w:r>
            <w:r>
              <w:rPr>
                <w:rFonts w:asciiTheme="majorHAnsi" w:hAnsiTheme="majorHAnsi" w:cs="Helvetica"/>
                <w:sz w:val="26"/>
                <w:szCs w:val="26"/>
              </w:rPr>
              <w:t xml:space="preserve">Students will demonstrate developmentally appropriate knowledge of the </w:t>
            </w:r>
            <w:r w:rsidRPr="008E2043">
              <w:rPr>
                <w:rFonts w:asciiTheme="majorHAnsi" w:hAnsiTheme="majorHAnsi" w:cs="Helvetica"/>
                <w:sz w:val="26"/>
                <w:szCs w:val="26"/>
              </w:rPr>
              <w:t>el</w:t>
            </w:r>
            <w:r w:rsidR="008E2043" w:rsidRPr="008E2043">
              <w:rPr>
                <w:rFonts w:asciiTheme="majorHAnsi" w:hAnsiTheme="majorHAnsi" w:cs="Helvetica"/>
                <w:sz w:val="26"/>
                <w:szCs w:val="26"/>
              </w:rPr>
              <w:t>e</w:t>
            </w:r>
            <w:r w:rsidRPr="008E2043">
              <w:rPr>
                <w:rFonts w:asciiTheme="majorHAnsi" w:hAnsiTheme="majorHAnsi" w:cs="Helvetica"/>
                <w:sz w:val="26"/>
                <w:szCs w:val="26"/>
              </w:rPr>
              <w:t>ments</w:t>
            </w:r>
            <w:r>
              <w:rPr>
                <w:rFonts w:asciiTheme="majorHAnsi" w:hAnsiTheme="majorHAnsi" w:cs="Helvetica"/>
                <w:sz w:val="26"/>
                <w:szCs w:val="26"/>
              </w:rPr>
              <w:t xml:space="preserve"> of art. </w:t>
            </w:r>
          </w:p>
          <w:p w14:paraId="41B8B9F0" w14:textId="21F8D5D3" w:rsidR="00721B92" w:rsidRPr="002E0B60" w:rsidRDefault="002A2A40" w:rsidP="002E0B60">
            <w:pPr>
              <w:pStyle w:val="ListParagraph"/>
              <w:numPr>
                <w:ilvl w:val="0"/>
                <w:numId w:val="3"/>
              </w:numPr>
              <w:rPr>
                <w:rFonts w:asciiTheme="majorHAnsi" w:hAnsiTheme="majorHAnsi" w:cstheme="minorHAnsi"/>
              </w:rPr>
            </w:pPr>
            <w:r w:rsidRPr="002E0B60">
              <w:rPr>
                <w:rFonts w:asciiTheme="majorHAnsi" w:hAnsiTheme="majorHAnsi" w:cs="Helvetica"/>
                <w:b/>
                <w:sz w:val="26"/>
                <w:szCs w:val="26"/>
              </w:rPr>
              <w:t xml:space="preserve">Arts SPI 2.1.1: </w:t>
            </w:r>
            <w:r w:rsidRPr="002E0B60">
              <w:rPr>
                <w:rFonts w:asciiTheme="majorHAnsi" w:hAnsiTheme="majorHAnsi" w:cs="Helvetica"/>
                <w:sz w:val="26"/>
                <w:szCs w:val="26"/>
              </w:rPr>
              <w:t xml:space="preserve">Students will be able to name and describe examples of lines, shapes, colors, textures, value, form, and space. </w:t>
            </w:r>
            <w:r w:rsidR="00721B92" w:rsidRPr="002E0B60">
              <w:rPr>
                <w:rFonts w:asciiTheme="majorHAnsi" w:hAnsiTheme="majorHAnsi" w:cs="Helvetica"/>
                <w:sz w:val="26"/>
                <w:szCs w:val="26"/>
              </w:rPr>
              <w:t xml:space="preserve"> </w:t>
            </w:r>
          </w:p>
          <w:p w14:paraId="67CBD223" w14:textId="77777777" w:rsidR="00D25AB6" w:rsidRPr="004E7A45" w:rsidRDefault="002E1CCE" w:rsidP="004C1EAE">
            <w:pPr>
              <w:rPr>
                <w:rFonts w:cstheme="minorHAnsi"/>
                <w:sz w:val="24"/>
                <w:szCs w:val="24"/>
              </w:rPr>
            </w:pPr>
            <w:r w:rsidRPr="009401EE">
              <w:rPr>
                <w:rFonts w:cstheme="minorHAnsi"/>
                <w:sz w:val="24"/>
                <w:szCs w:val="24"/>
              </w:rPr>
              <w:t xml:space="preserve"> </w:t>
            </w:r>
          </w:p>
        </w:tc>
      </w:tr>
      <w:tr w:rsidR="00B52C46" w:rsidRPr="009401EE" w14:paraId="64C13164" w14:textId="77777777" w:rsidTr="00FD4C19">
        <w:tc>
          <w:tcPr>
            <w:tcW w:w="3888" w:type="dxa"/>
            <w:shd w:val="clear" w:color="auto" w:fill="BFBFBF" w:themeFill="background1" w:themeFillShade="BF"/>
          </w:tcPr>
          <w:p w14:paraId="4BFCBDB7" w14:textId="77777777" w:rsidR="00B52C46" w:rsidRPr="009401EE" w:rsidRDefault="00B52C46" w:rsidP="00B52C46">
            <w:pPr>
              <w:rPr>
                <w:rFonts w:cstheme="minorHAnsi"/>
                <w:b/>
                <w:sz w:val="24"/>
                <w:szCs w:val="24"/>
              </w:rPr>
            </w:pPr>
            <w:r w:rsidRPr="009401EE">
              <w:rPr>
                <w:rFonts w:cstheme="minorHAnsi"/>
                <w:b/>
                <w:sz w:val="24"/>
                <w:szCs w:val="24"/>
              </w:rPr>
              <w:t>OBJECTIVE</w:t>
            </w:r>
          </w:p>
        </w:tc>
        <w:tc>
          <w:tcPr>
            <w:tcW w:w="7128" w:type="dxa"/>
            <w:shd w:val="clear" w:color="auto" w:fill="BFBFBF" w:themeFill="background1" w:themeFillShade="BF"/>
          </w:tcPr>
          <w:p w14:paraId="3A07031A" w14:textId="77777777" w:rsidR="00B52C46" w:rsidRPr="009401EE" w:rsidRDefault="00B52C46" w:rsidP="00B52C46">
            <w:pPr>
              <w:rPr>
                <w:rFonts w:cstheme="minorHAnsi"/>
                <w:b/>
                <w:sz w:val="20"/>
                <w:szCs w:val="20"/>
              </w:rPr>
            </w:pPr>
            <w:r w:rsidRPr="009401EE">
              <w:rPr>
                <w:rFonts w:cstheme="minorHAnsi"/>
                <w:b/>
                <w:sz w:val="20"/>
                <w:szCs w:val="20"/>
              </w:rPr>
              <w:t>Clear, Specific, and Measurable – NOT ACTIVITIES</w:t>
            </w:r>
          </w:p>
          <w:p w14:paraId="3A0ECC52" w14:textId="77777777" w:rsidR="000C44FD" w:rsidRPr="009401EE" w:rsidRDefault="000C44FD" w:rsidP="00B52C46">
            <w:pPr>
              <w:rPr>
                <w:rFonts w:cstheme="minorHAnsi"/>
                <w:sz w:val="20"/>
                <w:szCs w:val="20"/>
              </w:rPr>
            </w:pPr>
            <w:r w:rsidRPr="009401EE">
              <w:rPr>
                <w:rFonts w:cstheme="minorHAnsi"/>
                <w:sz w:val="20"/>
                <w:szCs w:val="20"/>
              </w:rPr>
              <w:t>Student-Friendly</w:t>
            </w:r>
          </w:p>
        </w:tc>
      </w:tr>
      <w:tr w:rsidR="00D25AB6" w:rsidRPr="009401EE" w14:paraId="13F33008" w14:textId="77777777" w:rsidTr="004C1EAE">
        <w:tc>
          <w:tcPr>
            <w:tcW w:w="11016" w:type="dxa"/>
            <w:gridSpan w:val="2"/>
            <w:tcBorders>
              <w:bottom w:val="single" w:sz="4" w:space="0" w:color="000000" w:themeColor="text1"/>
            </w:tcBorders>
          </w:tcPr>
          <w:p w14:paraId="6290ADBB" w14:textId="47D8DA22" w:rsidR="00075B52" w:rsidRDefault="00075B52" w:rsidP="00075B52">
            <w:pPr>
              <w:rPr>
                <w:rFonts w:cstheme="minorHAnsi"/>
              </w:rPr>
            </w:pPr>
            <w:r>
              <w:rPr>
                <w:rFonts w:cstheme="minorHAnsi"/>
              </w:rPr>
              <w:t>I will be able to</w:t>
            </w:r>
            <w:r w:rsidR="002A2A40">
              <w:rPr>
                <w:rFonts w:cstheme="minorHAnsi"/>
              </w:rPr>
              <w:t xml:space="preserve"> listen to the text, </w:t>
            </w:r>
            <w:r w:rsidR="002A2A40">
              <w:rPr>
                <w:rFonts w:cstheme="minorHAnsi"/>
                <w:i/>
              </w:rPr>
              <w:t>Owl Moon</w:t>
            </w:r>
            <w:r w:rsidR="002A2A40">
              <w:rPr>
                <w:rFonts w:cstheme="minorHAnsi"/>
              </w:rPr>
              <w:t>, and visualize the story by using what I know about words that appeal to my 5 senses.</w:t>
            </w:r>
            <w:r>
              <w:rPr>
                <w:rFonts w:cstheme="minorHAnsi"/>
              </w:rPr>
              <w:t xml:space="preserve"> </w:t>
            </w:r>
          </w:p>
          <w:p w14:paraId="078E2D49" w14:textId="77777777" w:rsidR="00124987" w:rsidRDefault="00124987" w:rsidP="00075B52">
            <w:pPr>
              <w:rPr>
                <w:rFonts w:cstheme="minorHAnsi"/>
              </w:rPr>
            </w:pPr>
          </w:p>
          <w:p w14:paraId="6365C80E" w14:textId="25EBF084" w:rsidR="00D25AB6" w:rsidRPr="009401EE" w:rsidRDefault="00075B52" w:rsidP="00075B52">
            <w:pPr>
              <w:rPr>
                <w:rFonts w:cstheme="minorHAnsi"/>
              </w:rPr>
            </w:pPr>
            <w:r>
              <w:rPr>
                <w:rFonts w:cstheme="minorHAnsi"/>
              </w:rPr>
              <w:t>I will be able to</w:t>
            </w:r>
            <w:r w:rsidR="002A2A40">
              <w:rPr>
                <w:rFonts w:cstheme="minorHAnsi"/>
              </w:rPr>
              <w:t xml:space="preserve"> create a painting that shows the visualization in my mind of the text, </w:t>
            </w:r>
            <w:r w:rsidR="002A2A40">
              <w:rPr>
                <w:rFonts w:cstheme="minorHAnsi"/>
                <w:i/>
              </w:rPr>
              <w:t>Owl Moon</w:t>
            </w:r>
            <w:r w:rsidR="002A2A40">
              <w:rPr>
                <w:rFonts w:cstheme="minorHAnsi"/>
              </w:rPr>
              <w:t xml:space="preserve">, using the art </w:t>
            </w:r>
            <w:r w:rsidR="008E2043">
              <w:rPr>
                <w:rFonts w:cstheme="minorHAnsi"/>
              </w:rPr>
              <w:t>techniques of colors, space, and value</w:t>
            </w:r>
            <w:r w:rsidR="002A2A40">
              <w:rPr>
                <w:rFonts w:cstheme="minorHAnsi"/>
              </w:rPr>
              <w:t xml:space="preserve">. </w:t>
            </w:r>
            <w:r>
              <w:rPr>
                <w:rFonts w:cstheme="minorHAnsi"/>
              </w:rPr>
              <w:t xml:space="preserve"> </w:t>
            </w:r>
          </w:p>
          <w:p w14:paraId="52B8BB38" w14:textId="77777777" w:rsidR="00FD55A0" w:rsidRPr="009401EE" w:rsidRDefault="00FD55A0" w:rsidP="004C1EAE">
            <w:pPr>
              <w:rPr>
                <w:rFonts w:cstheme="minorHAnsi"/>
              </w:rPr>
            </w:pPr>
          </w:p>
        </w:tc>
      </w:tr>
      <w:tr w:rsidR="00FD4C19" w:rsidRPr="009401EE" w14:paraId="74A13634" w14:textId="77777777" w:rsidTr="00FD4C19">
        <w:tc>
          <w:tcPr>
            <w:tcW w:w="3888" w:type="dxa"/>
            <w:shd w:val="clear" w:color="auto" w:fill="BFBFBF" w:themeFill="background1" w:themeFillShade="BF"/>
          </w:tcPr>
          <w:p w14:paraId="738670D4" w14:textId="77777777" w:rsidR="00FD4C19" w:rsidRPr="009401EE" w:rsidRDefault="00FD4C19" w:rsidP="00FD4C19">
            <w:pPr>
              <w:rPr>
                <w:rFonts w:cstheme="minorHAnsi"/>
                <w:b/>
                <w:sz w:val="24"/>
                <w:szCs w:val="24"/>
              </w:rPr>
            </w:pPr>
            <w:r w:rsidRPr="009401EE">
              <w:rPr>
                <w:rFonts w:cstheme="minorHAnsi"/>
                <w:b/>
                <w:sz w:val="24"/>
                <w:szCs w:val="24"/>
              </w:rPr>
              <w:t>ASSESSMENT/EVALUATION</w:t>
            </w:r>
          </w:p>
          <w:p w14:paraId="07A371A0" w14:textId="77777777" w:rsidR="00FD4C19" w:rsidRPr="009401EE" w:rsidRDefault="00FD4C19" w:rsidP="00FD4C19">
            <w:pPr>
              <w:rPr>
                <w:rFonts w:cstheme="minorHAnsi"/>
                <w:sz w:val="24"/>
                <w:szCs w:val="24"/>
              </w:rPr>
            </w:pPr>
          </w:p>
        </w:tc>
        <w:tc>
          <w:tcPr>
            <w:tcW w:w="7128" w:type="dxa"/>
            <w:shd w:val="clear" w:color="auto" w:fill="BFBFBF" w:themeFill="background1" w:themeFillShade="BF"/>
          </w:tcPr>
          <w:p w14:paraId="244ABD4D" w14:textId="77777777" w:rsidR="00FD4C19" w:rsidRPr="009401EE" w:rsidRDefault="000C44FD" w:rsidP="00FD4C19">
            <w:pPr>
              <w:rPr>
                <w:rFonts w:eastAsia="Times New Roman" w:cstheme="minorHAnsi"/>
                <w:b/>
                <w:sz w:val="20"/>
                <w:szCs w:val="20"/>
              </w:rPr>
            </w:pPr>
            <w:r w:rsidRPr="009401EE">
              <w:rPr>
                <w:rFonts w:eastAsia="Times New Roman" w:cstheme="minorHAnsi"/>
                <w:b/>
                <w:sz w:val="20"/>
                <w:szCs w:val="20"/>
              </w:rPr>
              <w:t>Students show evidence of proficiency through a variety of assessments</w:t>
            </w:r>
            <w:r w:rsidR="00FD4C19" w:rsidRPr="009401EE">
              <w:rPr>
                <w:rFonts w:eastAsia="Times New Roman" w:cstheme="minorHAnsi"/>
                <w:b/>
                <w:sz w:val="20"/>
                <w:szCs w:val="20"/>
              </w:rPr>
              <w:t>.</w:t>
            </w:r>
          </w:p>
          <w:p w14:paraId="624CF2F6" w14:textId="77777777" w:rsidR="000C44FD" w:rsidRPr="009401EE" w:rsidRDefault="000C44FD" w:rsidP="00FD4C19">
            <w:pPr>
              <w:rPr>
                <w:rFonts w:cstheme="minorHAnsi"/>
                <w:sz w:val="20"/>
                <w:szCs w:val="20"/>
              </w:rPr>
            </w:pPr>
            <w:r w:rsidRPr="009401EE">
              <w:rPr>
                <w:rFonts w:eastAsia="Times New Roman" w:cstheme="minorHAnsi"/>
                <w:sz w:val="20"/>
                <w:szCs w:val="20"/>
              </w:rPr>
              <w:t>Aligned with the Lesson Objective</w:t>
            </w:r>
          </w:p>
          <w:p w14:paraId="3D11A5DA" w14:textId="77777777" w:rsidR="00FD4C19" w:rsidRPr="009401EE" w:rsidRDefault="00151BC6" w:rsidP="00FD4C19">
            <w:pPr>
              <w:rPr>
                <w:rFonts w:cstheme="minorHAnsi"/>
                <w:sz w:val="20"/>
                <w:szCs w:val="20"/>
              </w:rPr>
            </w:pPr>
            <w:r w:rsidRPr="009401EE">
              <w:rPr>
                <w:rFonts w:cstheme="minorHAnsi"/>
                <w:sz w:val="20"/>
                <w:szCs w:val="20"/>
              </w:rPr>
              <w:t>Formative/Summative</w:t>
            </w:r>
          </w:p>
          <w:p w14:paraId="691477E8" w14:textId="77777777" w:rsidR="00FD4C19" w:rsidRPr="009401EE" w:rsidRDefault="00151BC6" w:rsidP="00FD4C19">
            <w:pPr>
              <w:rPr>
                <w:rFonts w:cstheme="minorHAnsi"/>
                <w:sz w:val="20"/>
                <w:szCs w:val="20"/>
              </w:rPr>
            </w:pPr>
            <w:r w:rsidRPr="009401EE">
              <w:rPr>
                <w:rFonts w:cstheme="minorHAnsi"/>
                <w:sz w:val="20"/>
                <w:szCs w:val="20"/>
              </w:rPr>
              <w:t>Performance-Based/Rubric</w:t>
            </w:r>
          </w:p>
          <w:p w14:paraId="5148E5B5" w14:textId="77777777" w:rsidR="00FD4C19" w:rsidRPr="009401EE" w:rsidRDefault="00FD4C19" w:rsidP="00FD4C19">
            <w:pPr>
              <w:rPr>
                <w:rFonts w:cstheme="minorHAnsi"/>
                <w:sz w:val="24"/>
                <w:szCs w:val="24"/>
              </w:rPr>
            </w:pPr>
            <w:r w:rsidRPr="009401EE">
              <w:rPr>
                <w:rFonts w:cstheme="minorHAnsi"/>
                <w:sz w:val="20"/>
                <w:szCs w:val="20"/>
              </w:rPr>
              <w:t>Formal/Informal</w:t>
            </w:r>
          </w:p>
        </w:tc>
      </w:tr>
      <w:tr w:rsidR="00D25AB6" w:rsidRPr="009401EE" w14:paraId="41193FDE" w14:textId="77777777" w:rsidTr="00D25AB6">
        <w:tc>
          <w:tcPr>
            <w:tcW w:w="11016" w:type="dxa"/>
            <w:gridSpan w:val="2"/>
          </w:tcPr>
          <w:p w14:paraId="22F94193" w14:textId="68A0F3DA" w:rsidR="004C1EAE" w:rsidRDefault="008D2CB7" w:rsidP="00072A3A">
            <w:pPr>
              <w:rPr>
                <w:rFonts w:cstheme="minorHAnsi"/>
              </w:rPr>
            </w:pPr>
            <w:r>
              <w:rPr>
                <w:rFonts w:cstheme="minorHAnsi"/>
              </w:rPr>
              <w:t>-</w:t>
            </w:r>
            <w:r w:rsidR="001C0EA6">
              <w:rPr>
                <w:rFonts w:cstheme="minorHAnsi"/>
              </w:rPr>
              <w:t>Whole group assess</w:t>
            </w:r>
            <w:r w:rsidR="002A2A40">
              <w:rPr>
                <w:rFonts w:cstheme="minorHAnsi"/>
              </w:rPr>
              <w:t xml:space="preserve">ment through visualization activity/ share-out </w:t>
            </w:r>
            <w:r w:rsidR="008E2043">
              <w:rPr>
                <w:rFonts w:cstheme="minorHAnsi"/>
              </w:rPr>
              <w:t>(ELA portion –</w:t>
            </w:r>
            <w:r w:rsidR="008759E8">
              <w:rPr>
                <w:rFonts w:cstheme="minorHAnsi"/>
              </w:rPr>
              <w:t xml:space="preserve"> </w:t>
            </w:r>
            <w:proofErr w:type="spellStart"/>
            <w:r w:rsidR="008759E8">
              <w:rPr>
                <w:rFonts w:cstheme="minorHAnsi"/>
              </w:rPr>
              <w:t>smartboard</w:t>
            </w:r>
            <w:proofErr w:type="spellEnd"/>
            <w:r w:rsidR="008759E8">
              <w:rPr>
                <w:rFonts w:cstheme="minorHAnsi"/>
              </w:rPr>
              <w:t xml:space="preserve"> slides 4-5</w:t>
            </w:r>
            <w:r>
              <w:rPr>
                <w:rFonts w:cstheme="minorHAnsi"/>
              </w:rPr>
              <w:t xml:space="preserve">)  (assess individual students informally by having them give thumbs up or by using body motions according to which sense appeals to </w:t>
            </w:r>
            <w:proofErr w:type="gramStart"/>
            <w:r>
              <w:rPr>
                <w:rFonts w:cstheme="minorHAnsi"/>
              </w:rPr>
              <w:t>them…..for</w:t>
            </w:r>
            <w:proofErr w:type="gramEnd"/>
            <w:r>
              <w:rPr>
                <w:rFonts w:cstheme="minorHAnsi"/>
              </w:rPr>
              <w:t xml:space="preserve"> example, have students cup their ears if the text appeals to their hearing).</w:t>
            </w:r>
            <w:r w:rsidR="008E2043">
              <w:rPr>
                <w:rFonts w:cstheme="minorHAnsi"/>
              </w:rPr>
              <w:t xml:space="preserve"> </w:t>
            </w:r>
          </w:p>
          <w:p w14:paraId="185B7D33" w14:textId="5140B1AE" w:rsidR="001C0EA6" w:rsidRDefault="008D2CB7" w:rsidP="00072A3A">
            <w:pPr>
              <w:rPr>
                <w:rFonts w:cstheme="minorHAnsi"/>
              </w:rPr>
            </w:pPr>
            <w:r w:rsidRPr="00124987">
              <w:rPr>
                <w:rFonts w:cstheme="minorHAnsi"/>
              </w:rPr>
              <w:t>-</w:t>
            </w:r>
            <w:r w:rsidR="001C0EA6" w:rsidRPr="00124987">
              <w:rPr>
                <w:rFonts w:cstheme="minorHAnsi"/>
              </w:rPr>
              <w:t>Question and answer time</w:t>
            </w:r>
          </w:p>
          <w:p w14:paraId="25F7867F" w14:textId="259D5C83" w:rsidR="001C0EA6" w:rsidRPr="00E51B2D" w:rsidRDefault="008D2CB7" w:rsidP="00072A3A">
            <w:pPr>
              <w:rPr>
                <w:rFonts w:cstheme="minorHAnsi"/>
              </w:rPr>
            </w:pPr>
            <w:r>
              <w:rPr>
                <w:rFonts w:cstheme="minorHAnsi"/>
                <w:i/>
              </w:rPr>
              <w:t>-</w:t>
            </w:r>
            <w:r w:rsidR="00E51B2D">
              <w:rPr>
                <w:rFonts w:cstheme="minorHAnsi"/>
                <w:i/>
              </w:rPr>
              <w:t xml:space="preserve">Owl Moon </w:t>
            </w:r>
            <w:r w:rsidR="00E51B2D">
              <w:rPr>
                <w:rFonts w:cstheme="minorHAnsi"/>
              </w:rPr>
              <w:t xml:space="preserve">painting </w:t>
            </w:r>
            <w:r w:rsidRPr="00D14FFC">
              <w:rPr>
                <w:rFonts w:cstheme="minorHAnsi"/>
              </w:rPr>
              <w:t>(assessed based off of a rubric-see attached)</w:t>
            </w:r>
          </w:p>
          <w:p w14:paraId="3C6A6D78" w14:textId="52D0F80A" w:rsidR="001C0EA6" w:rsidRDefault="008D2CB7" w:rsidP="00072A3A">
            <w:pPr>
              <w:rPr>
                <w:rFonts w:cstheme="minorHAnsi"/>
              </w:rPr>
            </w:pPr>
            <w:r>
              <w:rPr>
                <w:rFonts w:cstheme="minorHAnsi"/>
              </w:rPr>
              <w:t>-</w:t>
            </w:r>
            <w:r w:rsidR="001C0EA6">
              <w:rPr>
                <w:rFonts w:cstheme="minorHAnsi"/>
              </w:rPr>
              <w:t xml:space="preserve">1:1 </w:t>
            </w:r>
            <w:proofErr w:type="gramStart"/>
            <w:r w:rsidR="001C0EA6">
              <w:rPr>
                <w:rFonts w:cstheme="minorHAnsi"/>
              </w:rPr>
              <w:t>conversations</w:t>
            </w:r>
            <w:proofErr w:type="gramEnd"/>
            <w:r w:rsidR="001C0EA6">
              <w:rPr>
                <w:rFonts w:cstheme="minorHAnsi"/>
              </w:rPr>
              <w:t xml:space="preserve"> while patrolling the classroom</w:t>
            </w:r>
            <w:r>
              <w:rPr>
                <w:rFonts w:cstheme="minorHAnsi"/>
              </w:rPr>
              <w:t xml:space="preserve"> (listening for use of art vocabulary, watching for techniques, monitoring their understanding of how the</w:t>
            </w:r>
            <w:r w:rsidR="00D14FFC">
              <w:rPr>
                <w:rFonts w:cstheme="minorHAnsi"/>
              </w:rPr>
              <w:t>y</w:t>
            </w:r>
            <w:r>
              <w:rPr>
                <w:rFonts w:cstheme="minorHAnsi"/>
              </w:rPr>
              <w:t xml:space="preserve"> connect to their senses, while also knowing the reasons behind why they use the cool colors, the tints and shades, and the techniques of colors, space, and value).</w:t>
            </w:r>
          </w:p>
          <w:p w14:paraId="7FA782AF" w14:textId="77777777" w:rsidR="008D2CB7" w:rsidRDefault="008D2CB7" w:rsidP="00072A3A">
            <w:pPr>
              <w:rPr>
                <w:rFonts w:cstheme="minorHAnsi"/>
              </w:rPr>
            </w:pPr>
            <w:r>
              <w:rPr>
                <w:rFonts w:cstheme="minorHAnsi"/>
              </w:rPr>
              <w:t>-Tints and shades practice activity (landscapes or flower)</w:t>
            </w:r>
          </w:p>
          <w:p w14:paraId="68DB5358" w14:textId="02AD83A2" w:rsidR="004F5A64" w:rsidRPr="004F5A64" w:rsidRDefault="004F5A64" w:rsidP="00072A3A">
            <w:pPr>
              <w:rPr>
                <w:rFonts w:cstheme="minorHAnsi"/>
              </w:rPr>
            </w:pPr>
            <w:r>
              <w:rPr>
                <w:rFonts w:cstheme="minorHAnsi"/>
              </w:rPr>
              <w:t xml:space="preserve">-Student explanation of their </w:t>
            </w:r>
            <w:r>
              <w:rPr>
                <w:rFonts w:cstheme="minorHAnsi"/>
                <w:i/>
              </w:rPr>
              <w:t xml:space="preserve">Owl Moon </w:t>
            </w:r>
            <w:r>
              <w:rPr>
                <w:rFonts w:cstheme="minorHAnsi"/>
              </w:rPr>
              <w:t>painting (students should be asked to explain their colors, objects, space, etc. and why they incorporated it into their artwork) – They could be as</w:t>
            </w:r>
            <w:r w:rsidR="00D14FFC">
              <w:rPr>
                <w:rFonts w:cstheme="minorHAnsi"/>
              </w:rPr>
              <w:t xml:space="preserve">ked to do a writing piece or if technology is available, they could use an </w:t>
            </w:r>
            <w:proofErr w:type="spellStart"/>
            <w:r w:rsidR="00D14FFC">
              <w:rPr>
                <w:rFonts w:cstheme="minorHAnsi"/>
              </w:rPr>
              <w:t>iP</w:t>
            </w:r>
            <w:r>
              <w:rPr>
                <w:rFonts w:cstheme="minorHAnsi"/>
              </w:rPr>
              <w:t>ad</w:t>
            </w:r>
            <w:proofErr w:type="spellEnd"/>
            <w:r>
              <w:rPr>
                <w:rFonts w:cstheme="minorHAnsi"/>
              </w:rPr>
              <w:t xml:space="preserve"> to record a video of their p</w:t>
            </w:r>
            <w:r w:rsidR="00D14FFC">
              <w:rPr>
                <w:rFonts w:cstheme="minorHAnsi"/>
              </w:rPr>
              <w:t>ainting while also talking/ presenting a think aloud that explains their reasoning for the choices they made in their painting</w:t>
            </w:r>
            <w:r>
              <w:rPr>
                <w:rFonts w:cstheme="minorHAnsi"/>
              </w:rPr>
              <w:t xml:space="preserve">. </w:t>
            </w:r>
          </w:p>
        </w:tc>
      </w:tr>
    </w:tbl>
    <w:p w14:paraId="00B40CE1" w14:textId="77777777" w:rsidR="00FD55A0" w:rsidRPr="009401EE" w:rsidRDefault="00FD55A0">
      <w:pPr>
        <w:rPr>
          <w:rFonts w:cstheme="minorHAnsi"/>
        </w:rPr>
      </w:pPr>
    </w:p>
    <w:tbl>
      <w:tblPr>
        <w:tblStyle w:val="TableGrid"/>
        <w:tblW w:w="0" w:type="auto"/>
        <w:tblLook w:val="04A0" w:firstRow="1" w:lastRow="0" w:firstColumn="1" w:lastColumn="0" w:noHBand="0" w:noVBand="1"/>
      </w:tblPr>
      <w:tblGrid>
        <w:gridCol w:w="3888"/>
        <w:gridCol w:w="7128"/>
      </w:tblGrid>
      <w:tr w:rsidR="00FD4C19" w:rsidRPr="009401EE" w14:paraId="373BECF3" w14:textId="77777777" w:rsidTr="00FD4C19">
        <w:tc>
          <w:tcPr>
            <w:tcW w:w="3888" w:type="dxa"/>
            <w:shd w:val="clear" w:color="auto" w:fill="BFBFBF" w:themeFill="background1" w:themeFillShade="BF"/>
          </w:tcPr>
          <w:p w14:paraId="165ED66D" w14:textId="77777777" w:rsidR="00FD4C19" w:rsidRPr="009401EE" w:rsidRDefault="00FD4C19" w:rsidP="00FD4C19">
            <w:pPr>
              <w:rPr>
                <w:rFonts w:cstheme="minorHAnsi"/>
                <w:b/>
                <w:sz w:val="24"/>
                <w:szCs w:val="24"/>
              </w:rPr>
            </w:pPr>
            <w:r w:rsidRPr="009401EE">
              <w:rPr>
                <w:rFonts w:cstheme="minorHAnsi"/>
                <w:b/>
                <w:sz w:val="24"/>
                <w:szCs w:val="24"/>
              </w:rPr>
              <w:lastRenderedPageBreak/>
              <w:t>MATERIALS</w:t>
            </w:r>
          </w:p>
        </w:tc>
        <w:tc>
          <w:tcPr>
            <w:tcW w:w="7128" w:type="dxa"/>
            <w:shd w:val="clear" w:color="auto" w:fill="BFBFBF" w:themeFill="background1" w:themeFillShade="BF"/>
          </w:tcPr>
          <w:p w14:paraId="4F54E066" w14:textId="77777777" w:rsidR="00FD4C19" w:rsidRPr="009401EE" w:rsidRDefault="000C44FD" w:rsidP="00FD4C19">
            <w:pPr>
              <w:rPr>
                <w:rFonts w:cstheme="minorHAnsi"/>
                <w:b/>
                <w:sz w:val="20"/>
                <w:szCs w:val="20"/>
              </w:rPr>
            </w:pPr>
            <w:r w:rsidRPr="009401EE">
              <w:rPr>
                <w:rFonts w:cstheme="minorHAnsi"/>
                <w:b/>
                <w:sz w:val="20"/>
                <w:szCs w:val="20"/>
              </w:rPr>
              <w:t>Aligned with the Lesson Objective</w:t>
            </w:r>
          </w:p>
          <w:p w14:paraId="0631955E" w14:textId="77777777" w:rsidR="000C44FD" w:rsidRPr="009401EE" w:rsidRDefault="000C44FD" w:rsidP="00FD4C19">
            <w:pPr>
              <w:rPr>
                <w:rFonts w:cstheme="minorHAnsi"/>
                <w:sz w:val="20"/>
                <w:szCs w:val="20"/>
              </w:rPr>
            </w:pPr>
            <w:r w:rsidRPr="009401EE">
              <w:rPr>
                <w:rFonts w:cstheme="minorHAnsi"/>
                <w:sz w:val="20"/>
                <w:szCs w:val="20"/>
              </w:rPr>
              <w:t>Rigorous &amp; Relevant</w:t>
            </w:r>
          </w:p>
        </w:tc>
      </w:tr>
      <w:tr w:rsidR="00D25AB6" w:rsidRPr="009401EE" w14:paraId="77FEB71B" w14:textId="77777777" w:rsidTr="004C1EAE">
        <w:tc>
          <w:tcPr>
            <w:tcW w:w="11016" w:type="dxa"/>
            <w:gridSpan w:val="2"/>
            <w:tcBorders>
              <w:bottom w:val="single" w:sz="4" w:space="0" w:color="000000" w:themeColor="text1"/>
            </w:tcBorders>
          </w:tcPr>
          <w:p w14:paraId="31CFFDCE" w14:textId="3A298DC3" w:rsidR="00215C69" w:rsidRDefault="001C0EA6" w:rsidP="00072A3A">
            <w:pPr>
              <w:rPr>
                <w:rFonts w:cstheme="minorHAnsi"/>
              </w:rPr>
            </w:pPr>
            <w:r>
              <w:rPr>
                <w:rFonts w:cstheme="minorHAnsi"/>
              </w:rPr>
              <w:t xml:space="preserve">Book: </w:t>
            </w:r>
            <w:r w:rsidR="00AA7F89">
              <w:rPr>
                <w:rFonts w:cstheme="minorHAnsi"/>
                <w:i/>
              </w:rPr>
              <w:t>Owl Moon</w:t>
            </w:r>
            <w:r w:rsidR="00AA7F89">
              <w:rPr>
                <w:rFonts w:cstheme="minorHAnsi"/>
              </w:rPr>
              <w:t xml:space="preserve"> by Jane </w:t>
            </w:r>
            <w:proofErr w:type="spellStart"/>
            <w:r w:rsidR="00AA7F89">
              <w:rPr>
                <w:rFonts w:cstheme="minorHAnsi"/>
              </w:rPr>
              <w:t>Yolen</w:t>
            </w:r>
            <w:proofErr w:type="spellEnd"/>
          </w:p>
          <w:p w14:paraId="60CBE56B" w14:textId="6D3CA72E" w:rsidR="001C0EA6" w:rsidRDefault="00AA7F89" w:rsidP="00072A3A">
            <w:pPr>
              <w:rPr>
                <w:rFonts w:cstheme="minorHAnsi"/>
              </w:rPr>
            </w:pPr>
            <w:r>
              <w:rPr>
                <w:rFonts w:cstheme="minorHAnsi"/>
              </w:rPr>
              <w:t>White construction paper for paintings</w:t>
            </w:r>
          </w:p>
          <w:p w14:paraId="783C5461" w14:textId="7DAC7D4C" w:rsidR="001C0EA6" w:rsidRDefault="00AA7F89" w:rsidP="00072A3A">
            <w:pPr>
              <w:rPr>
                <w:rFonts w:cstheme="minorHAnsi"/>
              </w:rPr>
            </w:pPr>
            <w:r>
              <w:rPr>
                <w:rFonts w:cstheme="minorHAnsi"/>
              </w:rPr>
              <w:t>Paint – cool colors</w:t>
            </w:r>
            <w:r w:rsidR="008D2CB7">
              <w:rPr>
                <w:rFonts w:cstheme="minorHAnsi"/>
              </w:rPr>
              <w:t xml:space="preserve"> and whites/blacks</w:t>
            </w:r>
          </w:p>
          <w:p w14:paraId="299BF4AE" w14:textId="07D30A9C" w:rsidR="00AA7F89" w:rsidRDefault="00AA7F89" w:rsidP="00072A3A">
            <w:pPr>
              <w:rPr>
                <w:rFonts w:cstheme="minorHAnsi"/>
              </w:rPr>
            </w:pPr>
            <w:r>
              <w:rPr>
                <w:rFonts w:cstheme="minorHAnsi"/>
              </w:rPr>
              <w:t>Paint brushes</w:t>
            </w:r>
          </w:p>
          <w:p w14:paraId="464AAF08" w14:textId="684E9B1B" w:rsidR="00AA7F89" w:rsidRDefault="004F5A64" w:rsidP="00072A3A">
            <w:pPr>
              <w:rPr>
                <w:rFonts w:cstheme="minorHAnsi"/>
              </w:rPr>
            </w:pPr>
            <w:r>
              <w:rPr>
                <w:rFonts w:cstheme="minorHAnsi"/>
              </w:rPr>
              <w:t>Variety of construction</w:t>
            </w:r>
            <w:r w:rsidR="00AA7F89">
              <w:rPr>
                <w:rFonts w:cstheme="minorHAnsi"/>
              </w:rPr>
              <w:t xml:space="preserve"> paper for moon</w:t>
            </w:r>
            <w:r>
              <w:rPr>
                <w:rFonts w:cstheme="minorHAnsi"/>
              </w:rPr>
              <w:t xml:space="preserve"> and other possible objects</w:t>
            </w:r>
            <w:r w:rsidR="00D14FFC">
              <w:rPr>
                <w:rFonts w:cstheme="minorHAnsi"/>
              </w:rPr>
              <w:t xml:space="preserve"> (limit the amount so that the whole artwork is not construction paper – they should use very little)</w:t>
            </w:r>
          </w:p>
          <w:p w14:paraId="69F99700" w14:textId="77777777" w:rsidR="001C0EA6" w:rsidRDefault="001C0EA6" w:rsidP="00AA7F89">
            <w:pPr>
              <w:rPr>
                <w:rFonts w:cstheme="minorHAnsi"/>
              </w:rPr>
            </w:pPr>
            <w:r>
              <w:rPr>
                <w:rFonts w:cstheme="minorHAnsi"/>
              </w:rPr>
              <w:t xml:space="preserve">Smart board doc on </w:t>
            </w:r>
            <w:r w:rsidR="00AA7F89">
              <w:rPr>
                <w:rFonts w:cstheme="minorHAnsi"/>
              </w:rPr>
              <w:t xml:space="preserve">visualization/senses and </w:t>
            </w:r>
            <w:r w:rsidR="00737452">
              <w:rPr>
                <w:rFonts w:cstheme="minorHAnsi"/>
              </w:rPr>
              <w:t>art strategies needed (cool colors, tints and shades)</w:t>
            </w:r>
          </w:p>
          <w:p w14:paraId="4613D484" w14:textId="77777777" w:rsidR="004F5A64" w:rsidRDefault="004F5A64" w:rsidP="00AA7F89">
            <w:pPr>
              <w:rPr>
                <w:rFonts w:cstheme="minorHAnsi"/>
              </w:rPr>
            </w:pPr>
            <w:r>
              <w:rPr>
                <w:rFonts w:cstheme="minorHAnsi"/>
              </w:rPr>
              <w:t xml:space="preserve">Tints and shades practice page activity </w:t>
            </w:r>
          </w:p>
          <w:p w14:paraId="10FDE9CA" w14:textId="6AADBD69" w:rsidR="008759E8" w:rsidRPr="009401EE" w:rsidRDefault="008759E8" w:rsidP="00AA7F89">
            <w:pPr>
              <w:rPr>
                <w:rFonts w:cstheme="minorHAnsi"/>
              </w:rPr>
            </w:pPr>
            <w:r>
              <w:rPr>
                <w:rFonts w:cstheme="minorHAnsi"/>
              </w:rPr>
              <w:t xml:space="preserve">Rubrics </w:t>
            </w:r>
          </w:p>
        </w:tc>
      </w:tr>
      <w:tr w:rsidR="00FD4C19" w:rsidRPr="009401EE" w14:paraId="7A38B78D" w14:textId="77777777" w:rsidTr="00FD4C19">
        <w:tc>
          <w:tcPr>
            <w:tcW w:w="3888" w:type="dxa"/>
            <w:shd w:val="clear" w:color="auto" w:fill="BFBFBF" w:themeFill="background1" w:themeFillShade="BF"/>
          </w:tcPr>
          <w:p w14:paraId="01C38704" w14:textId="77777777" w:rsidR="00FD4C19" w:rsidRPr="009401EE" w:rsidRDefault="00FD4C19" w:rsidP="00FD4C19">
            <w:pPr>
              <w:rPr>
                <w:rFonts w:cstheme="minorHAnsi"/>
                <w:b/>
                <w:sz w:val="24"/>
                <w:szCs w:val="24"/>
              </w:rPr>
            </w:pPr>
            <w:r w:rsidRPr="009401EE">
              <w:rPr>
                <w:rFonts w:cstheme="minorHAnsi"/>
                <w:b/>
                <w:sz w:val="24"/>
                <w:szCs w:val="24"/>
              </w:rPr>
              <w:t>ACTIVATING STRATEGY</w:t>
            </w:r>
          </w:p>
        </w:tc>
        <w:tc>
          <w:tcPr>
            <w:tcW w:w="7128" w:type="dxa"/>
            <w:shd w:val="clear" w:color="auto" w:fill="BFBFBF" w:themeFill="background1" w:themeFillShade="BF"/>
          </w:tcPr>
          <w:p w14:paraId="451F4FD6" w14:textId="77777777" w:rsidR="00FD4C19" w:rsidRPr="009401EE" w:rsidRDefault="00FD4C19" w:rsidP="00FD4C19">
            <w:pPr>
              <w:rPr>
                <w:rFonts w:cstheme="minorHAnsi"/>
                <w:b/>
                <w:sz w:val="20"/>
                <w:szCs w:val="20"/>
              </w:rPr>
            </w:pPr>
            <w:r w:rsidRPr="009401EE">
              <w:rPr>
                <w:rFonts w:cstheme="minorHAnsi"/>
                <w:b/>
                <w:sz w:val="20"/>
                <w:szCs w:val="20"/>
              </w:rPr>
              <w:t>Motivator/Hook</w:t>
            </w:r>
          </w:p>
          <w:p w14:paraId="5D46A51A" w14:textId="77777777" w:rsidR="00FD4C19" w:rsidRPr="009401EE" w:rsidRDefault="00FD4C19" w:rsidP="00FD4C19">
            <w:pPr>
              <w:rPr>
                <w:rFonts w:cstheme="minorHAnsi"/>
                <w:b/>
                <w:sz w:val="24"/>
                <w:szCs w:val="24"/>
              </w:rPr>
            </w:pPr>
            <w:r w:rsidRPr="009401EE">
              <w:rPr>
                <w:rFonts w:eastAsia="Times New Roman" w:cstheme="minorHAnsi"/>
                <w:sz w:val="20"/>
                <w:szCs w:val="20"/>
              </w:rPr>
              <w:t>An Essential Question encourages students to put forth more effort when faced with a complex, open-ended, challenging, meaningful and authentic questions.</w:t>
            </w:r>
          </w:p>
        </w:tc>
      </w:tr>
      <w:tr w:rsidR="00D25AB6" w:rsidRPr="009401EE" w14:paraId="2E647DDA" w14:textId="77777777" w:rsidTr="004C1EAE">
        <w:tc>
          <w:tcPr>
            <w:tcW w:w="11016" w:type="dxa"/>
            <w:gridSpan w:val="2"/>
            <w:tcBorders>
              <w:bottom w:val="single" w:sz="4" w:space="0" w:color="000000" w:themeColor="text1"/>
            </w:tcBorders>
          </w:tcPr>
          <w:p w14:paraId="0FAFD22E" w14:textId="531D0D95" w:rsidR="00657CB5" w:rsidRDefault="00657CB5" w:rsidP="001C0EA6">
            <w:pPr>
              <w:rPr>
                <w:rFonts w:cstheme="minorHAnsi"/>
              </w:rPr>
            </w:pPr>
            <w:r>
              <w:rPr>
                <w:rFonts w:cstheme="minorHAnsi"/>
              </w:rPr>
              <w:t>Show some examples of paintings to students and ask them about the picture – what do they notice, wonder, etc.   Also</w:t>
            </w:r>
            <w:r w:rsidR="00A10A80">
              <w:rPr>
                <w:rFonts w:cstheme="minorHAnsi"/>
              </w:rPr>
              <w:t>, ask them where they think the</w:t>
            </w:r>
            <w:r>
              <w:rPr>
                <w:rFonts w:cstheme="minorHAnsi"/>
              </w:rPr>
              <w:t xml:space="preserve"> picture came from?  How did the artist decide on colors, values, and space?  </w:t>
            </w:r>
            <w:r w:rsidR="003074EC">
              <w:rPr>
                <w:rFonts w:cstheme="minorHAnsi"/>
              </w:rPr>
              <w:t>(</w:t>
            </w:r>
            <w:proofErr w:type="spellStart"/>
            <w:proofErr w:type="gramStart"/>
            <w:r w:rsidR="003074EC">
              <w:rPr>
                <w:rFonts w:cstheme="minorHAnsi"/>
              </w:rPr>
              <w:t>smartboard</w:t>
            </w:r>
            <w:proofErr w:type="spellEnd"/>
            <w:proofErr w:type="gramEnd"/>
            <w:r w:rsidR="003074EC">
              <w:rPr>
                <w:rFonts w:cstheme="minorHAnsi"/>
              </w:rPr>
              <w:t xml:space="preserve"> slides 14-15)</w:t>
            </w:r>
          </w:p>
          <w:p w14:paraId="671EED46" w14:textId="77777777" w:rsidR="00657CB5" w:rsidRDefault="00657CB5" w:rsidP="001C0EA6">
            <w:pPr>
              <w:rPr>
                <w:rFonts w:cstheme="minorHAnsi"/>
              </w:rPr>
            </w:pPr>
          </w:p>
          <w:p w14:paraId="6CE685A5" w14:textId="23F09C86" w:rsidR="00D25AB6" w:rsidRDefault="00756E87" w:rsidP="001C0EA6">
            <w:pPr>
              <w:rPr>
                <w:rFonts w:cstheme="minorHAnsi"/>
              </w:rPr>
            </w:pPr>
            <w:r>
              <w:rPr>
                <w:rFonts w:cstheme="minorHAnsi"/>
              </w:rPr>
              <w:t xml:space="preserve">Explain to students that they will be hearing a story called </w:t>
            </w:r>
            <w:r>
              <w:rPr>
                <w:rFonts w:cstheme="minorHAnsi"/>
                <w:i/>
              </w:rPr>
              <w:t>Owl Moon</w:t>
            </w:r>
            <w:r>
              <w:rPr>
                <w:rFonts w:cstheme="minorHAnsi"/>
              </w:rPr>
              <w:t xml:space="preserve">; however, they will not be seeing any </w:t>
            </w:r>
            <w:r w:rsidR="004F5A64">
              <w:rPr>
                <w:rFonts w:cstheme="minorHAnsi"/>
              </w:rPr>
              <w:t>illustrations</w:t>
            </w:r>
            <w:r>
              <w:rPr>
                <w:rFonts w:cstheme="minorHAnsi"/>
              </w:rPr>
              <w:t xml:space="preserve">. Only knowing the title, ask students to </w:t>
            </w:r>
            <w:r w:rsidR="00AC365D">
              <w:rPr>
                <w:rFonts w:cstheme="minorHAnsi"/>
              </w:rPr>
              <w:t>use</w:t>
            </w:r>
            <w:r>
              <w:rPr>
                <w:rFonts w:cstheme="minorHAnsi"/>
              </w:rPr>
              <w:t xml:space="preserve"> the</w:t>
            </w:r>
            <w:r w:rsidR="00AC365D">
              <w:rPr>
                <w:rFonts w:cstheme="minorHAnsi"/>
              </w:rPr>
              <w:t xml:space="preserve"> critical protocol:</w:t>
            </w:r>
          </w:p>
          <w:p w14:paraId="3DE2E0BC" w14:textId="169C5F29" w:rsidR="00AC365D" w:rsidRDefault="00AC365D" w:rsidP="001C0EA6">
            <w:pPr>
              <w:rPr>
                <w:rFonts w:cstheme="minorHAnsi"/>
              </w:rPr>
            </w:pPr>
            <w:r>
              <w:rPr>
                <w:rFonts w:cstheme="minorHAnsi"/>
              </w:rPr>
              <w:t>I notice…</w:t>
            </w:r>
          </w:p>
          <w:p w14:paraId="07FB784C" w14:textId="19D62ABA" w:rsidR="00AC365D" w:rsidRDefault="00AC365D" w:rsidP="001C0EA6">
            <w:pPr>
              <w:rPr>
                <w:rFonts w:cstheme="minorHAnsi"/>
              </w:rPr>
            </w:pPr>
            <w:r>
              <w:rPr>
                <w:rFonts w:cstheme="minorHAnsi"/>
              </w:rPr>
              <w:t>I wonder…</w:t>
            </w:r>
          </w:p>
          <w:p w14:paraId="62C659AC" w14:textId="77777777" w:rsidR="00D25AB6" w:rsidRDefault="00AC365D" w:rsidP="00D25AB6">
            <w:pPr>
              <w:rPr>
                <w:rFonts w:cstheme="minorHAnsi"/>
              </w:rPr>
            </w:pPr>
            <w:r>
              <w:rPr>
                <w:rFonts w:cstheme="minorHAnsi"/>
              </w:rPr>
              <w:t>I speculate…</w:t>
            </w:r>
          </w:p>
          <w:p w14:paraId="56498053" w14:textId="77777777" w:rsidR="00756E87" w:rsidRDefault="00756E87" w:rsidP="00D25AB6">
            <w:pPr>
              <w:rPr>
                <w:rFonts w:cstheme="minorHAnsi"/>
              </w:rPr>
            </w:pPr>
          </w:p>
          <w:p w14:paraId="6E6AFCBD" w14:textId="30ADAAEA" w:rsidR="0094432A" w:rsidRPr="00756E87" w:rsidRDefault="0094432A" w:rsidP="00D25AB6">
            <w:pPr>
              <w:rPr>
                <w:rFonts w:cstheme="minorHAnsi"/>
              </w:rPr>
            </w:pPr>
            <w:r>
              <w:rPr>
                <w:rFonts w:cstheme="minorHAnsi"/>
              </w:rPr>
              <w:t>Teacher: Today our goal is to u</w:t>
            </w:r>
            <w:r w:rsidR="00756E87">
              <w:rPr>
                <w:rFonts w:cstheme="minorHAnsi"/>
              </w:rPr>
              <w:t xml:space="preserve">se our 5 senses that we have learned about to help us visualize and create a mental picture of </w:t>
            </w:r>
            <w:r w:rsidR="00756E87">
              <w:rPr>
                <w:rFonts w:cstheme="minorHAnsi"/>
                <w:i/>
              </w:rPr>
              <w:t xml:space="preserve">Owl Moon </w:t>
            </w:r>
            <w:r w:rsidR="00756E87">
              <w:rPr>
                <w:rFonts w:cstheme="minorHAnsi"/>
              </w:rPr>
              <w:t>by only hearing the text read aloud. We will each end up with a picture t</w:t>
            </w:r>
            <w:r w:rsidR="00A10A80">
              <w:rPr>
                <w:rFonts w:cstheme="minorHAnsi"/>
              </w:rPr>
              <w:t>hat shows our own mental image</w:t>
            </w:r>
            <w:r w:rsidR="00756E87">
              <w:rPr>
                <w:rFonts w:cstheme="minorHAnsi"/>
              </w:rPr>
              <w:t xml:space="preserve"> of </w:t>
            </w:r>
            <w:r w:rsidR="00756E87">
              <w:rPr>
                <w:rFonts w:cstheme="minorHAnsi"/>
                <w:i/>
              </w:rPr>
              <w:t>Owl Moon.</w:t>
            </w:r>
          </w:p>
          <w:p w14:paraId="7B19F8A3" w14:textId="16D5EC30" w:rsidR="0094432A" w:rsidRPr="009401EE" w:rsidRDefault="0094432A" w:rsidP="00D25AB6">
            <w:pPr>
              <w:rPr>
                <w:rFonts w:cstheme="minorHAnsi"/>
              </w:rPr>
            </w:pPr>
            <w:r>
              <w:rPr>
                <w:rFonts w:cstheme="minorHAnsi"/>
              </w:rPr>
              <w:t>Allow t</w:t>
            </w:r>
            <w:r w:rsidR="00756E87">
              <w:rPr>
                <w:rFonts w:cstheme="minorHAnsi"/>
              </w:rPr>
              <w:t>his to lead you into the art</w:t>
            </w:r>
            <w:r>
              <w:rPr>
                <w:rFonts w:cstheme="minorHAnsi"/>
              </w:rPr>
              <w:t xml:space="preserve"> presentation and instruction on the smart board.</w:t>
            </w:r>
          </w:p>
        </w:tc>
      </w:tr>
      <w:tr w:rsidR="00FD4C19" w:rsidRPr="009401EE" w14:paraId="3C8664CD" w14:textId="77777777" w:rsidTr="00FD4C19">
        <w:tc>
          <w:tcPr>
            <w:tcW w:w="3888" w:type="dxa"/>
            <w:shd w:val="clear" w:color="auto" w:fill="BFBFBF" w:themeFill="background1" w:themeFillShade="BF"/>
          </w:tcPr>
          <w:p w14:paraId="603CD8C1" w14:textId="77777777" w:rsidR="00FD4C19" w:rsidRPr="009401EE" w:rsidRDefault="00FD4C19" w:rsidP="00FD4C19">
            <w:pPr>
              <w:rPr>
                <w:rFonts w:cstheme="minorHAnsi"/>
                <w:b/>
                <w:sz w:val="24"/>
                <w:szCs w:val="24"/>
              </w:rPr>
            </w:pPr>
            <w:r w:rsidRPr="009401EE">
              <w:rPr>
                <w:rFonts w:cstheme="minorHAnsi"/>
                <w:b/>
                <w:sz w:val="24"/>
                <w:szCs w:val="24"/>
              </w:rPr>
              <w:t>INSTRUCTION</w:t>
            </w:r>
          </w:p>
        </w:tc>
        <w:tc>
          <w:tcPr>
            <w:tcW w:w="7128" w:type="dxa"/>
            <w:shd w:val="clear" w:color="auto" w:fill="BFBFBF" w:themeFill="background1" w:themeFillShade="BF"/>
          </w:tcPr>
          <w:p w14:paraId="195445AC" w14:textId="77777777" w:rsidR="00FD4C19" w:rsidRPr="009401EE" w:rsidRDefault="00FD4C19" w:rsidP="00FD4C19">
            <w:pPr>
              <w:rPr>
                <w:rFonts w:cstheme="minorHAnsi"/>
                <w:b/>
                <w:sz w:val="20"/>
                <w:szCs w:val="20"/>
              </w:rPr>
            </w:pPr>
            <w:r w:rsidRPr="009401EE">
              <w:rPr>
                <w:rFonts w:cstheme="minorHAnsi"/>
                <w:b/>
                <w:sz w:val="20"/>
                <w:szCs w:val="20"/>
              </w:rPr>
              <w:t>Step-by-Step Procedures</w:t>
            </w:r>
            <w:r w:rsidR="000C44FD" w:rsidRPr="009401EE">
              <w:rPr>
                <w:rFonts w:cstheme="minorHAnsi"/>
                <w:b/>
                <w:sz w:val="20"/>
                <w:szCs w:val="20"/>
              </w:rPr>
              <w:t>-Sequence</w:t>
            </w:r>
          </w:p>
          <w:p w14:paraId="51019DFE" w14:textId="77777777" w:rsidR="00FD4C19" w:rsidRPr="009401EE" w:rsidRDefault="00FD4C19" w:rsidP="00FD4C19">
            <w:pPr>
              <w:rPr>
                <w:rFonts w:cstheme="minorHAnsi"/>
                <w:sz w:val="20"/>
                <w:szCs w:val="20"/>
              </w:rPr>
            </w:pPr>
            <w:r w:rsidRPr="009401EE">
              <w:rPr>
                <w:rFonts w:cstheme="minorHAnsi"/>
                <w:sz w:val="20"/>
                <w:szCs w:val="20"/>
              </w:rPr>
              <w:t>Discover/Explain – Direct Instruction</w:t>
            </w:r>
          </w:p>
          <w:p w14:paraId="4616F031" w14:textId="77777777" w:rsidR="00FD4C19" w:rsidRPr="009401EE" w:rsidRDefault="00FD4C19" w:rsidP="00FD4C19">
            <w:pPr>
              <w:rPr>
                <w:rFonts w:cstheme="minorHAnsi"/>
                <w:sz w:val="20"/>
                <w:szCs w:val="20"/>
              </w:rPr>
            </w:pPr>
            <w:r w:rsidRPr="009401EE">
              <w:rPr>
                <w:rFonts w:cstheme="minorHAnsi"/>
                <w:sz w:val="20"/>
                <w:szCs w:val="20"/>
              </w:rPr>
              <w:t>Modeling Expectations</w:t>
            </w:r>
            <w:r w:rsidR="00C00B68" w:rsidRPr="009401EE">
              <w:rPr>
                <w:rFonts w:cstheme="minorHAnsi"/>
                <w:sz w:val="20"/>
                <w:szCs w:val="20"/>
              </w:rPr>
              <w:t xml:space="preserve"> – “I Do”</w:t>
            </w:r>
            <w:r w:rsidRPr="009401EE">
              <w:rPr>
                <w:rFonts w:cstheme="minorHAnsi"/>
                <w:sz w:val="20"/>
                <w:szCs w:val="20"/>
              </w:rPr>
              <w:t xml:space="preserve"> </w:t>
            </w:r>
          </w:p>
          <w:p w14:paraId="7909563F" w14:textId="77777777" w:rsidR="00FD4C19" w:rsidRPr="009401EE" w:rsidRDefault="00FD4C19" w:rsidP="00FD4C19">
            <w:pPr>
              <w:rPr>
                <w:rFonts w:cstheme="minorHAnsi"/>
                <w:sz w:val="20"/>
                <w:szCs w:val="20"/>
              </w:rPr>
            </w:pPr>
            <w:r w:rsidRPr="009401EE">
              <w:rPr>
                <w:rFonts w:cstheme="minorHAnsi"/>
                <w:sz w:val="20"/>
                <w:szCs w:val="20"/>
              </w:rPr>
              <w:t>Questioning</w:t>
            </w:r>
            <w:r w:rsidR="000C44FD" w:rsidRPr="009401EE">
              <w:rPr>
                <w:rFonts w:cstheme="minorHAnsi"/>
                <w:sz w:val="20"/>
                <w:szCs w:val="20"/>
              </w:rPr>
              <w:t>/</w:t>
            </w:r>
            <w:r w:rsidRPr="009401EE">
              <w:rPr>
                <w:rFonts w:cstheme="minorHAnsi"/>
                <w:sz w:val="20"/>
                <w:szCs w:val="20"/>
              </w:rPr>
              <w:t>Encourage</w:t>
            </w:r>
            <w:r w:rsidR="000C44FD" w:rsidRPr="009401EE">
              <w:rPr>
                <w:rFonts w:cstheme="minorHAnsi"/>
                <w:sz w:val="20"/>
                <w:szCs w:val="20"/>
              </w:rPr>
              <w:t>s</w:t>
            </w:r>
            <w:r w:rsidRPr="009401EE">
              <w:rPr>
                <w:rFonts w:cstheme="minorHAnsi"/>
                <w:sz w:val="20"/>
                <w:szCs w:val="20"/>
              </w:rPr>
              <w:t xml:space="preserve"> Higher Order Thinking </w:t>
            </w:r>
          </w:p>
          <w:p w14:paraId="763EB5E8" w14:textId="77777777" w:rsidR="000C44FD" w:rsidRPr="009401EE" w:rsidRDefault="000C44FD" w:rsidP="00FD4C19">
            <w:pPr>
              <w:rPr>
                <w:rFonts w:cstheme="minorHAnsi"/>
                <w:sz w:val="20"/>
                <w:szCs w:val="20"/>
              </w:rPr>
            </w:pPr>
            <w:r w:rsidRPr="009401EE">
              <w:rPr>
                <w:rFonts w:cstheme="minorHAnsi"/>
                <w:sz w:val="20"/>
                <w:szCs w:val="20"/>
              </w:rPr>
              <w:t>Grouping Strategies</w:t>
            </w:r>
          </w:p>
          <w:p w14:paraId="5ED56B68" w14:textId="77777777" w:rsidR="00FD4C19" w:rsidRPr="009401EE" w:rsidRDefault="00FD4C19" w:rsidP="00FD4C19">
            <w:pPr>
              <w:rPr>
                <w:rFonts w:cstheme="minorHAnsi"/>
              </w:rPr>
            </w:pPr>
            <w:r w:rsidRPr="009401EE">
              <w:rPr>
                <w:rFonts w:cstheme="minorHAnsi"/>
                <w:sz w:val="20"/>
                <w:szCs w:val="20"/>
              </w:rPr>
              <w:t>Differentiated Instructional Strategies to Provide Intervention &amp; Extension</w:t>
            </w:r>
            <w:r w:rsidRPr="009401EE">
              <w:rPr>
                <w:rFonts w:cstheme="minorHAnsi"/>
                <w:sz w:val="24"/>
                <w:szCs w:val="24"/>
              </w:rPr>
              <w:t xml:space="preserve"> </w:t>
            </w:r>
          </w:p>
        </w:tc>
      </w:tr>
      <w:tr w:rsidR="00D25AB6" w:rsidRPr="009401EE" w14:paraId="0382B8BA" w14:textId="77777777" w:rsidTr="004C1EAE">
        <w:tc>
          <w:tcPr>
            <w:tcW w:w="11016" w:type="dxa"/>
            <w:gridSpan w:val="2"/>
            <w:tcBorders>
              <w:bottom w:val="single" w:sz="4" w:space="0" w:color="000000" w:themeColor="text1"/>
            </w:tcBorders>
          </w:tcPr>
          <w:p w14:paraId="523C4D24" w14:textId="77777777" w:rsidR="004376F2" w:rsidRDefault="004376F2" w:rsidP="004376F2">
            <w:pPr>
              <w:ind w:left="360"/>
              <w:rPr>
                <w:rFonts w:cstheme="minorHAnsi"/>
              </w:rPr>
            </w:pPr>
          </w:p>
          <w:p w14:paraId="692404B2" w14:textId="045B43B5" w:rsidR="00B02241" w:rsidRDefault="00B02241" w:rsidP="004376F2">
            <w:pPr>
              <w:rPr>
                <w:rFonts w:cstheme="minorHAnsi"/>
              </w:rPr>
            </w:pPr>
            <w:r w:rsidRPr="004376F2">
              <w:rPr>
                <w:rFonts w:cstheme="minorHAnsi"/>
              </w:rPr>
              <w:t xml:space="preserve">See </w:t>
            </w:r>
            <w:r w:rsidR="00657CB5">
              <w:rPr>
                <w:rFonts w:cstheme="minorHAnsi"/>
              </w:rPr>
              <w:t>other lesson</w:t>
            </w:r>
            <w:r w:rsidR="00BA5599" w:rsidRPr="004376F2">
              <w:rPr>
                <w:rFonts w:cstheme="minorHAnsi"/>
              </w:rPr>
              <w:t xml:space="preserve"> plan</w:t>
            </w:r>
            <w:r w:rsidRPr="004376F2">
              <w:rPr>
                <w:rFonts w:cstheme="minorHAnsi"/>
              </w:rPr>
              <w:t xml:space="preserve"> to kno</w:t>
            </w:r>
            <w:r w:rsidR="00BA5599" w:rsidRPr="004376F2">
              <w:rPr>
                <w:rFonts w:cstheme="minorHAnsi"/>
              </w:rPr>
              <w:t>w what came before the arts integrated part</w:t>
            </w:r>
            <w:r w:rsidRPr="004376F2">
              <w:rPr>
                <w:rFonts w:cstheme="minorHAnsi"/>
              </w:rPr>
              <w:t xml:space="preserve"> of the lesson – read the text aloud, model, and discuss the goal.</w:t>
            </w:r>
          </w:p>
          <w:p w14:paraId="3C413279" w14:textId="77777777" w:rsidR="00657CB5" w:rsidRDefault="00657CB5" w:rsidP="004376F2">
            <w:pPr>
              <w:rPr>
                <w:rFonts w:cstheme="minorHAnsi"/>
              </w:rPr>
            </w:pPr>
          </w:p>
          <w:p w14:paraId="2DFF9203" w14:textId="40914758" w:rsidR="004376F2" w:rsidRPr="004376F2" w:rsidRDefault="004376F2" w:rsidP="004376F2">
            <w:pPr>
              <w:rPr>
                <w:rFonts w:cstheme="minorHAnsi"/>
              </w:rPr>
            </w:pPr>
            <w:r>
              <w:rPr>
                <w:rFonts w:cstheme="minorHAnsi"/>
              </w:rPr>
              <w:t>Day 1 of art:</w:t>
            </w:r>
          </w:p>
          <w:p w14:paraId="5E5C9DE8" w14:textId="1959EF63" w:rsidR="00151BC6" w:rsidRDefault="00BA5599" w:rsidP="00BA5599">
            <w:pPr>
              <w:pStyle w:val="ListParagraph"/>
              <w:numPr>
                <w:ilvl w:val="0"/>
                <w:numId w:val="1"/>
              </w:numPr>
              <w:rPr>
                <w:rFonts w:cstheme="minorHAnsi"/>
              </w:rPr>
            </w:pPr>
            <w:r>
              <w:rPr>
                <w:rFonts w:cstheme="minorHAnsi"/>
              </w:rPr>
              <w:t xml:space="preserve">See if students know what cool colors are.  Listen to responses.  Show the </w:t>
            </w:r>
            <w:proofErr w:type="spellStart"/>
            <w:r>
              <w:rPr>
                <w:rFonts w:cstheme="minorHAnsi"/>
              </w:rPr>
              <w:t>smartboard</w:t>
            </w:r>
            <w:proofErr w:type="spellEnd"/>
            <w:r>
              <w:rPr>
                <w:rFonts w:cstheme="minorHAnsi"/>
              </w:rPr>
              <w:t xml:space="preserve"> doc</w:t>
            </w:r>
            <w:r w:rsidR="00657CB5">
              <w:rPr>
                <w:rFonts w:cstheme="minorHAnsi"/>
              </w:rPr>
              <w:t xml:space="preserve"> (sl</w:t>
            </w:r>
            <w:r w:rsidR="003074EC">
              <w:rPr>
                <w:rFonts w:cstheme="minorHAnsi"/>
              </w:rPr>
              <w:t>ide 17</w:t>
            </w:r>
            <w:r w:rsidR="00657CB5">
              <w:rPr>
                <w:rFonts w:cstheme="minorHAnsi"/>
              </w:rPr>
              <w:t>)</w:t>
            </w:r>
            <w:r>
              <w:rPr>
                <w:rFonts w:cstheme="minorHAnsi"/>
              </w:rPr>
              <w:t>.  It explains that cool colors are mostly greens, blues,</w:t>
            </w:r>
            <w:r w:rsidR="00657CB5">
              <w:rPr>
                <w:rFonts w:cstheme="minorHAnsi"/>
              </w:rPr>
              <w:t xml:space="preserve"> and</w:t>
            </w:r>
            <w:r>
              <w:rPr>
                <w:rFonts w:cstheme="minorHAnsi"/>
              </w:rPr>
              <w:t xml:space="preserve"> purples because these are colors that remind people of cool things like a cool forest or a cold lake. </w:t>
            </w:r>
          </w:p>
          <w:p w14:paraId="67D4285B" w14:textId="77777777" w:rsidR="00BA5599" w:rsidRDefault="00BA5599" w:rsidP="00BA5599">
            <w:pPr>
              <w:pStyle w:val="ListParagraph"/>
              <w:numPr>
                <w:ilvl w:val="0"/>
                <w:numId w:val="1"/>
              </w:numPr>
              <w:rPr>
                <w:rFonts w:cstheme="minorHAnsi"/>
              </w:rPr>
            </w:pPr>
            <w:r>
              <w:rPr>
                <w:rFonts w:cstheme="minorHAnsi"/>
              </w:rPr>
              <w:t>On the next slide, students will see a painting by Claude Monet and asked what cool colors they notice and how the painting makes them feel?  Then have a discussion about a variety of colors and how they express and show different feelings.</w:t>
            </w:r>
          </w:p>
          <w:p w14:paraId="4C0723E9" w14:textId="466235F9" w:rsidR="00BA5599" w:rsidRDefault="00BA5599" w:rsidP="00BA5599">
            <w:pPr>
              <w:pStyle w:val="ListParagraph"/>
              <w:numPr>
                <w:ilvl w:val="0"/>
                <w:numId w:val="1"/>
              </w:numPr>
              <w:rPr>
                <w:rFonts w:cstheme="minorHAnsi"/>
              </w:rPr>
            </w:pPr>
            <w:r>
              <w:rPr>
                <w:rFonts w:cstheme="minorHAnsi"/>
              </w:rPr>
              <w:t>Once students know about cool colors, they should be instr</w:t>
            </w:r>
            <w:r w:rsidR="009821AA">
              <w:rPr>
                <w:rFonts w:cstheme="minorHAnsi"/>
              </w:rPr>
              <w:t xml:space="preserve">ucted to listen to the text again (this can be done through another whole group read-aloud… or through </w:t>
            </w:r>
            <w:proofErr w:type="spellStart"/>
            <w:r w:rsidR="009821AA">
              <w:rPr>
                <w:rFonts w:cstheme="minorHAnsi"/>
              </w:rPr>
              <w:t>ipads</w:t>
            </w:r>
            <w:proofErr w:type="spellEnd"/>
            <w:r w:rsidR="009821AA">
              <w:rPr>
                <w:rFonts w:cstheme="minorHAnsi"/>
              </w:rPr>
              <w:t>/ voice recorders if available, which is an excellent option because it allows the students to go at their own pace and play-pause the story when needed to take notes</w:t>
            </w:r>
            <w:r w:rsidR="003074EC">
              <w:rPr>
                <w:rFonts w:cstheme="minorHAnsi"/>
              </w:rPr>
              <w:t xml:space="preserve"> --- a note taking page is located on slide 13 of the </w:t>
            </w:r>
            <w:proofErr w:type="spellStart"/>
            <w:r w:rsidR="003074EC">
              <w:rPr>
                <w:rFonts w:cstheme="minorHAnsi"/>
              </w:rPr>
              <w:t>smartboard</w:t>
            </w:r>
            <w:proofErr w:type="spellEnd"/>
            <w:r w:rsidR="003074EC">
              <w:rPr>
                <w:rFonts w:cstheme="minorHAnsi"/>
              </w:rPr>
              <w:t xml:space="preserve"> file, if needed</w:t>
            </w:r>
            <w:r w:rsidR="009821AA">
              <w:rPr>
                <w:rFonts w:cstheme="minorHAnsi"/>
              </w:rPr>
              <w:t>)</w:t>
            </w:r>
          </w:p>
          <w:p w14:paraId="070CFCC6" w14:textId="40BD7410" w:rsidR="009821AA" w:rsidRDefault="009821AA" w:rsidP="00BA5599">
            <w:pPr>
              <w:pStyle w:val="ListParagraph"/>
              <w:numPr>
                <w:ilvl w:val="0"/>
                <w:numId w:val="1"/>
              </w:numPr>
              <w:rPr>
                <w:rFonts w:cstheme="minorHAnsi"/>
              </w:rPr>
            </w:pPr>
            <w:r>
              <w:rPr>
                <w:rFonts w:cstheme="minorHAnsi"/>
              </w:rPr>
              <w:t>As students are listening to the story a second time through, they should be taking notes on the 5 senses chart</w:t>
            </w:r>
            <w:r w:rsidR="003074EC">
              <w:rPr>
                <w:rFonts w:cstheme="minorHAnsi"/>
              </w:rPr>
              <w:t xml:space="preserve"> (slide 13)</w:t>
            </w:r>
            <w:r>
              <w:rPr>
                <w:rFonts w:cstheme="minorHAnsi"/>
              </w:rPr>
              <w:t xml:space="preserve">.  They will sort the words in the story that have appealed to their senses (sight, touch, taste, smell, and </w:t>
            </w:r>
            <w:r>
              <w:rPr>
                <w:rFonts w:cstheme="minorHAnsi"/>
              </w:rPr>
              <w:lastRenderedPageBreak/>
              <w:t xml:space="preserve">sound).  This chart will be used to help them once they are ready for their </w:t>
            </w:r>
            <w:r>
              <w:rPr>
                <w:rFonts w:cstheme="minorHAnsi"/>
                <w:i/>
              </w:rPr>
              <w:t xml:space="preserve">Owl Moon </w:t>
            </w:r>
            <w:r>
              <w:rPr>
                <w:rFonts w:cstheme="minorHAnsi"/>
              </w:rPr>
              <w:t xml:space="preserve">painting. </w:t>
            </w:r>
          </w:p>
          <w:p w14:paraId="1849E6C3" w14:textId="77777777" w:rsidR="00E64BC6" w:rsidRDefault="00E64BC6" w:rsidP="00E64BC6">
            <w:pPr>
              <w:pStyle w:val="ListParagraph"/>
              <w:rPr>
                <w:rFonts w:cstheme="minorHAnsi"/>
              </w:rPr>
            </w:pPr>
          </w:p>
          <w:p w14:paraId="1672D6B2" w14:textId="616FC55C" w:rsidR="00E64BC6" w:rsidRPr="004376F2" w:rsidRDefault="004376F2" w:rsidP="004376F2">
            <w:pPr>
              <w:rPr>
                <w:rFonts w:cstheme="minorHAnsi"/>
              </w:rPr>
            </w:pPr>
            <w:r>
              <w:rPr>
                <w:rFonts w:cstheme="minorHAnsi"/>
              </w:rPr>
              <w:t>Day 2 of art:</w:t>
            </w:r>
          </w:p>
          <w:p w14:paraId="4EA3166C" w14:textId="410CC6D9" w:rsidR="00E64BC6" w:rsidRPr="004376F2" w:rsidRDefault="004376F2" w:rsidP="004376F2">
            <w:pPr>
              <w:pStyle w:val="ListParagraph"/>
              <w:numPr>
                <w:ilvl w:val="0"/>
                <w:numId w:val="5"/>
              </w:numPr>
              <w:rPr>
                <w:rFonts w:cstheme="minorHAnsi"/>
              </w:rPr>
            </w:pPr>
            <w:r>
              <w:rPr>
                <w:rFonts w:cstheme="minorHAnsi"/>
              </w:rPr>
              <w:t>See if students know what hues, tints and s</w:t>
            </w:r>
            <w:r w:rsidR="00E64BC6" w:rsidRPr="004376F2">
              <w:rPr>
                <w:rFonts w:cstheme="minorHAnsi"/>
              </w:rPr>
              <w:t xml:space="preserve">hades </w:t>
            </w:r>
            <w:r>
              <w:rPr>
                <w:rFonts w:cstheme="minorHAnsi"/>
              </w:rPr>
              <w:t xml:space="preserve">are.  Listen to responses.  Review the </w:t>
            </w:r>
            <w:proofErr w:type="spellStart"/>
            <w:r>
              <w:rPr>
                <w:rFonts w:cstheme="minorHAnsi"/>
              </w:rPr>
              <w:t>smartboard</w:t>
            </w:r>
            <w:proofErr w:type="spellEnd"/>
            <w:r>
              <w:rPr>
                <w:rFonts w:cstheme="minorHAnsi"/>
              </w:rPr>
              <w:t xml:space="preserve"> slide</w:t>
            </w:r>
            <w:r w:rsidR="00A61738">
              <w:rPr>
                <w:rFonts w:cstheme="minorHAnsi"/>
              </w:rPr>
              <w:t xml:space="preserve"> (slide 20-25</w:t>
            </w:r>
            <w:r w:rsidR="00657CB5">
              <w:rPr>
                <w:rFonts w:cstheme="minorHAnsi"/>
              </w:rPr>
              <w:t>)</w:t>
            </w:r>
            <w:r>
              <w:rPr>
                <w:rFonts w:cstheme="minorHAnsi"/>
              </w:rPr>
              <w:t>, which explains what hues, tints and shades are.  It will also allow the students to have some practice with the vocabulary and checking for understanding, and then some practice with mixing hues with tints and shades.  Explain that we will u</w:t>
            </w:r>
            <w:r w:rsidR="00E64BC6" w:rsidRPr="004376F2">
              <w:rPr>
                <w:rFonts w:cstheme="minorHAnsi"/>
              </w:rPr>
              <w:t>se</w:t>
            </w:r>
            <w:r>
              <w:rPr>
                <w:rFonts w:cstheme="minorHAnsi"/>
              </w:rPr>
              <w:t xml:space="preserve"> tints and shades</w:t>
            </w:r>
            <w:r w:rsidR="00E64BC6" w:rsidRPr="004376F2">
              <w:rPr>
                <w:rFonts w:cstheme="minorHAnsi"/>
              </w:rPr>
              <w:t xml:space="preserve"> to</w:t>
            </w:r>
            <w:r>
              <w:rPr>
                <w:rFonts w:cstheme="minorHAnsi"/>
              </w:rPr>
              <w:t xml:space="preserve"> help</w:t>
            </w:r>
            <w:r w:rsidR="00E64BC6" w:rsidRPr="004376F2">
              <w:rPr>
                <w:rFonts w:cstheme="minorHAnsi"/>
              </w:rPr>
              <w:t xml:space="preserve"> show the different levels of our background (from the forest floor  -darker to the nighttime sky –lighter with moonlight). </w:t>
            </w:r>
          </w:p>
          <w:p w14:paraId="485F1A5A" w14:textId="3C316C78" w:rsidR="00E64BC6" w:rsidRPr="00BA5599" w:rsidRDefault="00E64BC6" w:rsidP="00E64BC6">
            <w:pPr>
              <w:pStyle w:val="ListParagraph"/>
              <w:rPr>
                <w:rFonts w:cstheme="minorHAnsi"/>
              </w:rPr>
            </w:pPr>
          </w:p>
        </w:tc>
      </w:tr>
      <w:tr w:rsidR="00FD4C19" w:rsidRPr="009401EE" w14:paraId="6538A1CE" w14:textId="77777777" w:rsidTr="00FD4C19">
        <w:tc>
          <w:tcPr>
            <w:tcW w:w="3888" w:type="dxa"/>
            <w:shd w:val="clear" w:color="auto" w:fill="BFBFBF" w:themeFill="background1" w:themeFillShade="BF"/>
          </w:tcPr>
          <w:p w14:paraId="12891295" w14:textId="77777777" w:rsidR="006A50EF" w:rsidRDefault="006A50EF" w:rsidP="00FD4C19">
            <w:pPr>
              <w:rPr>
                <w:rFonts w:cstheme="minorHAnsi"/>
                <w:b/>
                <w:sz w:val="24"/>
                <w:szCs w:val="24"/>
              </w:rPr>
            </w:pPr>
          </w:p>
          <w:p w14:paraId="2F9A8D09" w14:textId="77777777" w:rsidR="00FD4C19" w:rsidRPr="009401EE" w:rsidRDefault="00FD4C19" w:rsidP="00FD4C19">
            <w:pPr>
              <w:rPr>
                <w:rFonts w:cstheme="minorHAnsi"/>
                <w:b/>
                <w:sz w:val="24"/>
                <w:szCs w:val="24"/>
              </w:rPr>
            </w:pPr>
            <w:r w:rsidRPr="009401EE">
              <w:rPr>
                <w:rFonts w:cstheme="minorHAnsi"/>
                <w:b/>
                <w:sz w:val="24"/>
                <w:szCs w:val="24"/>
              </w:rPr>
              <w:t>GUIDED &amp; INDEPENDENT PRACTICE</w:t>
            </w:r>
          </w:p>
        </w:tc>
        <w:tc>
          <w:tcPr>
            <w:tcW w:w="7128" w:type="dxa"/>
            <w:shd w:val="clear" w:color="auto" w:fill="BFBFBF" w:themeFill="background1" w:themeFillShade="BF"/>
          </w:tcPr>
          <w:p w14:paraId="3250BFD0" w14:textId="77777777" w:rsidR="006A50EF" w:rsidRDefault="006A50EF" w:rsidP="00FD4C19">
            <w:pPr>
              <w:rPr>
                <w:rFonts w:cstheme="minorHAnsi"/>
                <w:b/>
                <w:sz w:val="20"/>
                <w:szCs w:val="20"/>
              </w:rPr>
            </w:pPr>
          </w:p>
          <w:p w14:paraId="5EDB5D3C" w14:textId="77777777" w:rsidR="00FD4C19" w:rsidRPr="009401EE" w:rsidRDefault="00FD4C19" w:rsidP="00FD4C19">
            <w:pPr>
              <w:rPr>
                <w:rFonts w:cstheme="minorHAnsi"/>
                <w:b/>
                <w:sz w:val="20"/>
                <w:szCs w:val="20"/>
              </w:rPr>
            </w:pPr>
            <w:r w:rsidRPr="009401EE">
              <w:rPr>
                <w:rFonts w:cstheme="minorHAnsi"/>
                <w:b/>
                <w:sz w:val="20"/>
                <w:szCs w:val="20"/>
              </w:rPr>
              <w:t>“We Do”</w:t>
            </w:r>
            <w:r w:rsidR="00151BC6" w:rsidRPr="009401EE">
              <w:rPr>
                <w:rFonts w:cstheme="minorHAnsi"/>
                <w:b/>
                <w:sz w:val="20"/>
                <w:szCs w:val="20"/>
              </w:rPr>
              <w:t>-</w:t>
            </w:r>
            <w:r w:rsidRPr="009401EE">
              <w:rPr>
                <w:rFonts w:cstheme="minorHAnsi"/>
                <w:b/>
                <w:sz w:val="20"/>
                <w:szCs w:val="20"/>
              </w:rPr>
              <w:t>“</w:t>
            </w:r>
            <w:r w:rsidR="00C00B68" w:rsidRPr="009401EE">
              <w:rPr>
                <w:rFonts w:cstheme="minorHAnsi"/>
                <w:b/>
                <w:sz w:val="20"/>
                <w:szCs w:val="20"/>
              </w:rPr>
              <w:t xml:space="preserve">You </w:t>
            </w:r>
            <w:r w:rsidRPr="009401EE">
              <w:rPr>
                <w:rFonts w:cstheme="minorHAnsi"/>
                <w:b/>
                <w:sz w:val="20"/>
                <w:szCs w:val="20"/>
              </w:rPr>
              <w:t>Do”</w:t>
            </w:r>
          </w:p>
          <w:p w14:paraId="2094BC5D" w14:textId="77777777" w:rsidR="00FD4C19" w:rsidRPr="009401EE" w:rsidRDefault="00FD4C19" w:rsidP="00FD4C19">
            <w:pPr>
              <w:rPr>
                <w:rFonts w:cstheme="minorHAnsi"/>
                <w:sz w:val="20"/>
                <w:szCs w:val="20"/>
              </w:rPr>
            </w:pPr>
            <w:r w:rsidRPr="009401EE">
              <w:rPr>
                <w:rFonts w:cstheme="minorHAnsi"/>
                <w:sz w:val="20"/>
                <w:szCs w:val="20"/>
              </w:rPr>
              <w:t>Encourage Higher Order Thinking &amp; Problem Solving</w:t>
            </w:r>
          </w:p>
          <w:p w14:paraId="050AEF0A" w14:textId="77777777" w:rsidR="000C44FD" w:rsidRPr="009401EE" w:rsidRDefault="000C44FD" w:rsidP="00FD4C19">
            <w:pPr>
              <w:rPr>
                <w:rFonts w:cstheme="minorHAnsi"/>
                <w:sz w:val="20"/>
                <w:szCs w:val="20"/>
              </w:rPr>
            </w:pPr>
            <w:r w:rsidRPr="009401EE">
              <w:rPr>
                <w:rFonts w:cstheme="minorHAnsi"/>
                <w:sz w:val="20"/>
                <w:szCs w:val="20"/>
              </w:rPr>
              <w:t>Relevance</w:t>
            </w:r>
          </w:p>
          <w:p w14:paraId="0F810F67" w14:textId="77777777" w:rsidR="00FD4C19" w:rsidRPr="009401EE" w:rsidRDefault="00FD4C19" w:rsidP="00FD4C19">
            <w:pPr>
              <w:rPr>
                <w:rFonts w:cstheme="minorHAnsi"/>
                <w:sz w:val="20"/>
                <w:szCs w:val="20"/>
              </w:rPr>
            </w:pPr>
            <w:r w:rsidRPr="009401EE">
              <w:rPr>
                <w:rFonts w:cstheme="minorHAnsi"/>
                <w:sz w:val="20"/>
                <w:szCs w:val="20"/>
              </w:rPr>
              <w:t>Differentiated Strategies for Practice to Provide Intervention &amp; Extension</w:t>
            </w:r>
          </w:p>
        </w:tc>
      </w:tr>
      <w:tr w:rsidR="00D25AB6" w:rsidRPr="009401EE" w14:paraId="4CDB9553" w14:textId="77777777" w:rsidTr="00D25AB6">
        <w:tc>
          <w:tcPr>
            <w:tcW w:w="11016" w:type="dxa"/>
            <w:gridSpan w:val="2"/>
          </w:tcPr>
          <w:p w14:paraId="48A44F4D" w14:textId="45B13064" w:rsidR="00D25AB6" w:rsidRPr="009401EE" w:rsidRDefault="00D25AB6" w:rsidP="00D25AB6">
            <w:pPr>
              <w:rPr>
                <w:rFonts w:cstheme="minorHAnsi"/>
              </w:rPr>
            </w:pPr>
          </w:p>
          <w:p w14:paraId="5C1D9580" w14:textId="3F1A6527" w:rsidR="00151BC6" w:rsidRDefault="00E64BC6" w:rsidP="00E64BC6">
            <w:pPr>
              <w:pStyle w:val="ListParagraph"/>
              <w:numPr>
                <w:ilvl w:val="0"/>
                <w:numId w:val="2"/>
              </w:numPr>
              <w:rPr>
                <w:rFonts w:cstheme="minorHAnsi"/>
              </w:rPr>
            </w:pPr>
            <w:r>
              <w:rPr>
                <w:rFonts w:cstheme="minorHAnsi"/>
              </w:rPr>
              <w:t xml:space="preserve">As a whole group, discuss what colors should go into the </w:t>
            </w:r>
            <w:r>
              <w:rPr>
                <w:rFonts w:cstheme="minorHAnsi"/>
                <w:i/>
              </w:rPr>
              <w:t xml:space="preserve">Owl Moon </w:t>
            </w:r>
            <w:r>
              <w:rPr>
                <w:rFonts w:cstheme="minorHAnsi"/>
              </w:rPr>
              <w:t xml:space="preserve">painting and reasons why we think it should have </w:t>
            </w:r>
            <w:r w:rsidR="00FF5206">
              <w:rPr>
                <w:rFonts w:cstheme="minorHAnsi"/>
              </w:rPr>
              <w:t>these colors</w:t>
            </w:r>
            <w:r>
              <w:rPr>
                <w:rFonts w:cstheme="minorHAnsi"/>
              </w:rPr>
              <w:t xml:space="preserve"> – Discuss why</w:t>
            </w:r>
            <w:r w:rsidR="003074EC">
              <w:rPr>
                <w:rFonts w:cstheme="minorHAnsi"/>
              </w:rPr>
              <w:t xml:space="preserve"> it should be</w:t>
            </w:r>
            <w:r>
              <w:rPr>
                <w:rFonts w:cstheme="minorHAnsi"/>
              </w:rPr>
              <w:t xml:space="preserve"> cool colors (winter – cold, snow; night – dark, moonlight)</w:t>
            </w:r>
          </w:p>
          <w:p w14:paraId="2412928F" w14:textId="1FB0E712" w:rsidR="00FF5206" w:rsidRDefault="00FF5206" w:rsidP="00E64BC6">
            <w:pPr>
              <w:pStyle w:val="ListParagraph"/>
              <w:numPr>
                <w:ilvl w:val="0"/>
                <w:numId w:val="2"/>
              </w:numPr>
              <w:rPr>
                <w:rFonts w:cstheme="minorHAnsi"/>
              </w:rPr>
            </w:pPr>
            <w:r>
              <w:rPr>
                <w:rFonts w:cstheme="minorHAnsi"/>
              </w:rPr>
              <w:t xml:space="preserve">Show students an example of an </w:t>
            </w:r>
            <w:r>
              <w:rPr>
                <w:rFonts w:cstheme="minorHAnsi"/>
                <w:i/>
              </w:rPr>
              <w:t>Owl Moon</w:t>
            </w:r>
            <w:r>
              <w:rPr>
                <w:rFonts w:cstheme="minorHAnsi"/>
              </w:rPr>
              <w:t xml:space="preserve"> painting and model a think-aloud that explains the painting and reasons why colors/objects were chosen for the picture.  (Ex. Explain to students that the bottom is darker because it represents the forest floor and the top is lighter because it represents the nighttime sky with the moonlight – the students will learn about tints and shades a little later in the lesson, so they will understand how to show darkness and lightness</w:t>
            </w:r>
            <w:r w:rsidR="004376F2">
              <w:rPr>
                <w:rFonts w:cstheme="minorHAnsi"/>
              </w:rPr>
              <w:t>)</w:t>
            </w:r>
          </w:p>
          <w:p w14:paraId="70D03D3D" w14:textId="5982ADF5" w:rsidR="004376F2" w:rsidRDefault="004376F2" w:rsidP="00E64BC6">
            <w:pPr>
              <w:pStyle w:val="ListParagraph"/>
              <w:numPr>
                <w:ilvl w:val="0"/>
                <w:numId w:val="2"/>
              </w:numPr>
              <w:rPr>
                <w:rFonts w:cstheme="minorHAnsi"/>
              </w:rPr>
            </w:pPr>
            <w:r>
              <w:rPr>
                <w:rFonts w:cstheme="minorHAnsi"/>
              </w:rPr>
              <w:t xml:space="preserve">Model for students on a sheet of paper how to blend colors by using parallel brush strokes and overlapping the color before and after to help with creating multiple shades of each color along with a subtle blend into the next color. </w:t>
            </w:r>
          </w:p>
          <w:p w14:paraId="05215E66" w14:textId="77777777" w:rsidR="00FF5206" w:rsidRDefault="00FF5206" w:rsidP="00E64BC6">
            <w:pPr>
              <w:pStyle w:val="ListParagraph"/>
              <w:numPr>
                <w:ilvl w:val="0"/>
                <w:numId w:val="2"/>
              </w:numPr>
              <w:rPr>
                <w:rFonts w:cstheme="minorHAnsi"/>
              </w:rPr>
            </w:pPr>
            <w:r>
              <w:rPr>
                <w:rFonts w:cstheme="minorHAnsi"/>
              </w:rPr>
              <w:t xml:space="preserve">Allow students to paint the background for their painting based on what they visualized in their mind (nighttime sky, forest floor, trees, snow, </w:t>
            </w:r>
            <w:proofErr w:type="spellStart"/>
            <w:r>
              <w:rPr>
                <w:rFonts w:cstheme="minorHAnsi"/>
              </w:rPr>
              <w:t>etc</w:t>
            </w:r>
            <w:proofErr w:type="spellEnd"/>
            <w:r>
              <w:rPr>
                <w:rFonts w:cstheme="minorHAnsi"/>
              </w:rPr>
              <w:t>)</w:t>
            </w:r>
            <w:r w:rsidR="004376F2">
              <w:rPr>
                <w:rFonts w:cstheme="minorHAnsi"/>
              </w:rPr>
              <w:t>, remembering to use cool colors</w:t>
            </w:r>
            <w:r>
              <w:rPr>
                <w:rFonts w:cstheme="minorHAnsi"/>
              </w:rPr>
              <w:t xml:space="preserve">. </w:t>
            </w:r>
          </w:p>
          <w:p w14:paraId="7C019F9C" w14:textId="77777777" w:rsidR="00840A1F" w:rsidRDefault="00840A1F" w:rsidP="00840A1F">
            <w:pPr>
              <w:rPr>
                <w:rFonts w:cstheme="minorHAnsi"/>
              </w:rPr>
            </w:pPr>
          </w:p>
          <w:p w14:paraId="655516D6" w14:textId="77777777" w:rsidR="00840A1F" w:rsidRDefault="00840A1F" w:rsidP="00840A1F">
            <w:pPr>
              <w:rPr>
                <w:rFonts w:cstheme="minorHAnsi"/>
              </w:rPr>
            </w:pPr>
          </w:p>
          <w:p w14:paraId="0C59F0A1" w14:textId="77777777" w:rsidR="00840A1F" w:rsidRDefault="00840A1F" w:rsidP="00840A1F">
            <w:pPr>
              <w:rPr>
                <w:rFonts w:cstheme="minorHAnsi"/>
              </w:rPr>
            </w:pPr>
            <w:r>
              <w:rPr>
                <w:rFonts w:cstheme="minorHAnsi"/>
              </w:rPr>
              <w:t>Day 2 of art:</w:t>
            </w:r>
          </w:p>
          <w:p w14:paraId="16E5D596" w14:textId="77777777" w:rsidR="00840A1F" w:rsidRDefault="00840A1F" w:rsidP="00840A1F">
            <w:pPr>
              <w:rPr>
                <w:rFonts w:cstheme="minorHAnsi"/>
              </w:rPr>
            </w:pPr>
          </w:p>
          <w:p w14:paraId="12D9B994" w14:textId="4DE2DA76" w:rsidR="00A61738" w:rsidRDefault="0002740B" w:rsidP="00840A1F">
            <w:pPr>
              <w:rPr>
                <w:rFonts w:cstheme="minorHAnsi"/>
              </w:rPr>
            </w:pPr>
            <w:r>
              <w:rPr>
                <w:rFonts w:cstheme="minorHAnsi"/>
              </w:rPr>
              <w:t>-</w:t>
            </w:r>
            <w:r w:rsidR="00A61738">
              <w:rPr>
                <w:rFonts w:cstheme="minorHAnsi"/>
              </w:rPr>
              <w:t xml:space="preserve">Allow students to practice </w:t>
            </w:r>
            <w:r>
              <w:rPr>
                <w:rFonts w:cstheme="minorHAnsi"/>
              </w:rPr>
              <w:t>tints and shades</w:t>
            </w:r>
            <w:r w:rsidR="00A61738">
              <w:rPr>
                <w:rFonts w:cstheme="minorHAnsi"/>
              </w:rPr>
              <w:t xml:space="preserve"> before painting on their </w:t>
            </w:r>
            <w:r w:rsidR="00A61738">
              <w:rPr>
                <w:rFonts w:cstheme="minorHAnsi"/>
                <w:i/>
              </w:rPr>
              <w:t xml:space="preserve">Owl Moon </w:t>
            </w:r>
            <w:r w:rsidR="00A61738">
              <w:rPr>
                <w:rFonts w:cstheme="minorHAnsi"/>
              </w:rPr>
              <w:t>background.  (</w:t>
            </w:r>
            <w:proofErr w:type="gramStart"/>
            <w:r w:rsidR="00A61738">
              <w:rPr>
                <w:rFonts w:cstheme="minorHAnsi"/>
              </w:rPr>
              <w:t>see</w:t>
            </w:r>
            <w:proofErr w:type="gramEnd"/>
            <w:r w:rsidR="00A61738">
              <w:rPr>
                <w:rFonts w:cstheme="minorHAnsi"/>
              </w:rPr>
              <w:t xml:space="preserve"> the notes section below for a couple of different ideas – landscape or flower petals…..the flower is quick and easy).</w:t>
            </w:r>
          </w:p>
          <w:p w14:paraId="1346C574" w14:textId="399A4D10" w:rsidR="0002740B" w:rsidRDefault="0002740B" w:rsidP="00840A1F">
            <w:pPr>
              <w:rPr>
                <w:rFonts w:cstheme="minorHAnsi"/>
              </w:rPr>
            </w:pPr>
            <w:r>
              <w:rPr>
                <w:rFonts w:cstheme="minorHAnsi"/>
              </w:rPr>
              <w:t xml:space="preserve"> </w:t>
            </w:r>
            <w:r w:rsidR="00A61738">
              <w:rPr>
                <w:rFonts w:cstheme="minorHAnsi"/>
              </w:rPr>
              <w:t>Ask questions to students about tinting and shading:</w:t>
            </w:r>
            <w:r>
              <w:rPr>
                <w:rFonts w:cstheme="minorHAnsi"/>
              </w:rPr>
              <w:t xml:space="preserve"> Can you see how painting tints and shades </w:t>
            </w:r>
            <w:proofErr w:type="gramStart"/>
            <w:r>
              <w:rPr>
                <w:rFonts w:cstheme="minorHAnsi"/>
              </w:rPr>
              <w:t>makes</w:t>
            </w:r>
            <w:proofErr w:type="gramEnd"/>
            <w:r>
              <w:rPr>
                <w:rFonts w:cstheme="minorHAnsi"/>
              </w:rPr>
              <w:t xml:space="preserve"> a painting have different moods or feelings?</w:t>
            </w:r>
          </w:p>
          <w:p w14:paraId="12E3AE0C" w14:textId="7550621B" w:rsidR="00A61738" w:rsidRPr="00982BA9" w:rsidRDefault="00A61738" w:rsidP="00840A1F">
            <w:pPr>
              <w:rPr>
                <w:rFonts w:cstheme="minorHAnsi"/>
                <w:vertAlign w:val="subscript"/>
              </w:rPr>
            </w:pPr>
            <w:r>
              <w:rPr>
                <w:rFonts w:cstheme="minorHAnsi"/>
              </w:rPr>
              <w:t xml:space="preserve">-As the painting is drying, the students can start to add in objects from the story, such as the trees, snow, moon, owl, etc. </w:t>
            </w:r>
            <w:bookmarkStart w:id="0" w:name="_GoBack"/>
            <w:bookmarkEnd w:id="0"/>
          </w:p>
          <w:p w14:paraId="5987E150" w14:textId="092EB08C" w:rsidR="00840A1F" w:rsidRPr="00840A1F" w:rsidRDefault="00840A1F" w:rsidP="00840A1F">
            <w:pPr>
              <w:rPr>
                <w:rFonts w:cstheme="minorHAnsi"/>
              </w:rPr>
            </w:pPr>
            <w:r>
              <w:rPr>
                <w:rFonts w:cstheme="minorHAnsi"/>
              </w:rPr>
              <w:t>-</w:t>
            </w:r>
            <w:r w:rsidR="00A61738">
              <w:rPr>
                <w:rFonts w:cstheme="minorHAnsi"/>
              </w:rPr>
              <w:t xml:space="preserve">If enough time is left and you want to go a little deeper, you could introduce what a </w:t>
            </w:r>
            <w:r>
              <w:rPr>
                <w:rFonts w:cstheme="minorHAnsi"/>
              </w:rPr>
              <w:t>silhouette (</w:t>
            </w:r>
            <w:r w:rsidR="00A61738">
              <w:rPr>
                <w:rFonts w:cstheme="minorHAnsi"/>
              </w:rPr>
              <w:t xml:space="preserve">connect it to the art element of showing </w:t>
            </w:r>
            <w:r>
              <w:rPr>
                <w:rFonts w:cstheme="minorHAnsi"/>
              </w:rPr>
              <w:t>space)</w:t>
            </w:r>
            <w:r w:rsidR="00A61738">
              <w:rPr>
                <w:rFonts w:cstheme="minorHAnsi"/>
              </w:rPr>
              <w:t xml:space="preserve"> is.  The owl or tree limbs could be painted in front of the moon (made out of construction paper to show depth better. </w:t>
            </w:r>
          </w:p>
        </w:tc>
      </w:tr>
    </w:tbl>
    <w:p w14:paraId="1EFC7423" w14:textId="77777777" w:rsidR="004C1EAE" w:rsidRPr="009401EE" w:rsidRDefault="004C1EAE">
      <w:pPr>
        <w:rPr>
          <w:rFonts w:cstheme="minorHAnsi"/>
        </w:rPr>
      </w:pPr>
    </w:p>
    <w:tbl>
      <w:tblPr>
        <w:tblStyle w:val="TableGrid"/>
        <w:tblW w:w="0" w:type="auto"/>
        <w:tblLook w:val="04A0" w:firstRow="1" w:lastRow="0" w:firstColumn="1" w:lastColumn="0" w:noHBand="0" w:noVBand="1"/>
      </w:tblPr>
      <w:tblGrid>
        <w:gridCol w:w="3888"/>
        <w:gridCol w:w="7128"/>
      </w:tblGrid>
      <w:tr w:rsidR="00FD4C19" w:rsidRPr="009401EE" w14:paraId="22FD6CBE" w14:textId="77777777" w:rsidTr="00FD4C19">
        <w:tc>
          <w:tcPr>
            <w:tcW w:w="3888" w:type="dxa"/>
            <w:shd w:val="clear" w:color="auto" w:fill="BFBFBF" w:themeFill="background1" w:themeFillShade="BF"/>
          </w:tcPr>
          <w:p w14:paraId="5600142B" w14:textId="77777777" w:rsidR="00FD4C19" w:rsidRPr="009401EE" w:rsidRDefault="00FD4C19" w:rsidP="00FD4C19">
            <w:pPr>
              <w:rPr>
                <w:rFonts w:cstheme="minorHAnsi"/>
                <w:b/>
                <w:sz w:val="24"/>
                <w:szCs w:val="24"/>
              </w:rPr>
            </w:pPr>
            <w:r w:rsidRPr="009401EE">
              <w:rPr>
                <w:rFonts w:cstheme="minorHAnsi"/>
                <w:b/>
                <w:sz w:val="24"/>
                <w:szCs w:val="24"/>
              </w:rPr>
              <w:t>CLOSURE</w:t>
            </w:r>
          </w:p>
          <w:p w14:paraId="5C128AF7" w14:textId="77777777" w:rsidR="00FD4C19" w:rsidRPr="009401EE" w:rsidRDefault="00FD4C19" w:rsidP="00FD4C19">
            <w:pPr>
              <w:rPr>
                <w:rFonts w:cstheme="minorHAnsi"/>
                <w:sz w:val="24"/>
                <w:szCs w:val="24"/>
              </w:rPr>
            </w:pPr>
          </w:p>
        </w:tc>
        <w:tc>
          <w:tcPr>
            <w:tcW w:w="7128" w:type="dxa"/>
            <w:shd w:val="clear" w:color="auto" w:fill="BFBFBF" w:themeFill="background1" w:themeFillShade="BF"/>
          </w:tcPr>
          <w:p w14:paraId="4E69FB4C" w14:textId="77777777" w:rsidR="00FD4C19" w:rsidRPr="009401EE" w:rsidRDefault="00FD4C19" w:rsidP="00FD4C19">
            <w:pPr>
              <w:rPr>
                <w:rFonts w:cstheme="minorHAnsi"/>
                <w:b/>
                <w:sz w:val="20"/>
                <w:szCs w:val="20"/>
              </w:rPr>
            </w:pPr>
            <w:r w:rsidRPr="009401EE">
              <w:rPr>
                <w:rFonts w:cstheme="minorHAnsi"/>
                <w:b/>
                <w:sz w:val="20"/>
                <w:szCs w:val="20"/>
              </w:rPr>
              <w:t>Reflection/Wrap-Up</w:t>
            </w:r>
          </w:p>
          <w:p w14:paraId="52DA7D15" w14:textId="77777777" w:rsidR="00FD4C19" w:rsidRPr="009401EE" w:rsidRDefault="00FD4C19" w:rsidP="00FD4C19">
            <w:pPr>
              <w:rPr>
                <w:rFonts w:cstheme="minorHAnsi"/>
                <w:sz w:val="20"/>
                <w:szCs w:val="20"/>
              </w:rPr>
            </w:pPr>
            <w:r w:rsidRPr="009401EE">
              <w:rPr>
                <w:rFonts w:cstheme="minorHAnsi"/>
                <w:sz w:val="20"/>
                <w:szCs w:val="20"/>
              </w:rPr>
              <w:t>Summarizing, Reminding, Reflecting, Restating, Connecting</w:t>
            </w:r>
          </w:p>
        </w:tc>
      </w:tr>
      <w:tr w:rsidR="004C1EAE" w:rsidRPr="009401EE" w14:paraId="75A3E1A6" w14:textId="77777777" w:rsidTr="00042833">
        <w:tc>
          <w:tcPr>
            <w:tcW w:w="11016" w:type="dxa"/>
            <w:gridSpan w:val="2"/>
            <w:tcBorders>
              <w:bottom w:val="single" w:sz="4" w:space="0" w:color="000000" w:themeColor="text1"/>
            </w:tcBorders>
          </w:tcPr>
          <w:p w14:paraId="6F416DE4" w14:textId="08876BAA" w:rsidR="004C1EAE" w:rsidRPr="009401EE" w:rsidRDefault="00B10CB2" w:rsidP="00774CCC">
            <w:pPr>
              <w:rPr>
                <w:rFonts w:cstheme="minorHAnsi"/>
              </w:rPr>
            </w:pPr>
            <w:r>
              <w:rPr>
                <w:rFonts w:cstheme="minorHAnsi"/>
              </w:rPr>
              <w:t xml:space="preserve">Come back together as a whole group. Have a student restate their reading and art goal. Explain how we </w:t>
            </w:r>
            <w:r w:rsidR="00505949">
              <w:rPr>
                <w:rFonts w:cstheme="minorHAnsi"/>
              </w:rPr>
              <w:t xml:space="preserve">accomplished it. Ask </w:t>
            </w:r>
            <w:r>
              <w:rPr>
                <w:rFonts w:cstheme="minorHAnsi"/>
              </w:rPr>
              <w:t>students to share</w:t>
            </w:r>
            <w:r w:rsidR="00505949">
              <w:rPr>
                <w:rFonts w:cstheme="minorHAnsi"/>
              </w:rPr>
              <w:t xml:space="preserve"> their painting</w:t>
            </w:r>
            <w:r>
              <w:rPr>
                <w:rFonts w:cstheme="minorHAnsi"/>
              </w:rPr>
              <w:t xml:space="preserve"> if time is available. </w:t>
            </w:r>
            <w:r w:rsidR="00657CB5">
              <w:rPr>
                <w:rFonts w:cstheme="minorHAnsi"/>
              </w:rPr>
              <w:t>Are the paintings all the same?  Are</w:t>
            </w:r>
            <w:r>
              <w:rPr>
                <w:rFonts w:cstheme="minorHAnsi"/>
              </w:rPr>
              <w:t xml:space="preserve"> the</w:t>
            </w:r>
            <w:r w:rsidR="00505949">
              <w:rPr>
                <w:rFonts w:cstheme="minorHAnsi"/>
              </w:rPr>
              <w:t>y</w:t>
            </w:r>
            <w:r w:rsidR="00657CB5">
              <w:rPr>
                <w:rFonts w:cstheme="minorHAnsi"/>
              </w:rPr>
              <w:t xml:space="preserve"> </w:t>
            </w:r>
            <w:r>
              <w:rPr>
                <w:rFonts w:cstheme="minorHAnsi"/>
              </w:rPr>
              <w:t>diffe</w:t>
            </w:r>
            <w:r w:rsidR="00657CB5">
              <w:rPr>
                <w:rFonts w:cstheme="minorHAnsi"/>
              </w:rPr>
              <w:t xml:space="preserve">rent? Why? What difference does </w:t>
            </w:r>
            <w:r>
              <w:rPr>
                <w:rFonts w:cstheme="minorHAnsi"/>
              </w:rPr>
              <w:t>it make?</w:t>
            </w:r>
          </w:p>
          <w:p w14:paraId="3C21BEDC" w14:textId="77777777" w:rsidR="004C1EAE" w:rsidRPr="009401EE" w:rsidRDefault="004C1EAE" w:rsidP="00B10CB2">
            <w:pPr>
              <w:rPr>
                <w:rFonts w:cstheme="minorHAnsi"/>
              </w:rPr>
            </w:pPr>
          </w:p>
        </w:tc>
      </w:tr>
      <w:tr w:rsidR="00FD4C19" w:rsidRPr="009401EE" w14:paraId="1D5B0897" w14:textId="77777777" w:rsidTr="00FD4C19">
        <w:tc>
          <w:tcPr>
            <w:tcW w:w="3888" w:type="dxa"/>
            <w:shd w:val="clear" w:color="auto" w:fill="BFBFBF" w:themeFill="background1" w:themeFillShade="BF"/>
          </w:tcPr>
          <w:p w14:paraId="2B149471" w14:textId="77777777" w:rsidR="006A50EF" w:rsidRDefault="006A50EF" w:rsidP="00FD4C19">
            <w:pPr>
              <w:rPr>
                <w:rFonts w:cstheme="minorHAnsi"/>
                <w:b/>
                <w:sz w:val="24"/>
                <w:szCs w:val="24"/>
              </w:rPr>
            </w:pPr>
          </w:p>
          <w:p w14:paraId="4F8F85B2" w14:textId="77777777" w:rsidR="006A50EF" w:rsidRDefault="006A50EF" w:rsidP="00FD4C19">
            <w:pPr>
              <w:rPr>
                <w:rFonts w:cstheme="minorHAnsi"/>
                <w:b/>
                <w:sz w:val="24"/>
                <w:szCs w:val="24"/>
              </w:rPr>
            </w:pPr>
          </w:p>
          <w:p w14:paraId="5008E4EA" w14:textId="77777777" w:rsidR="00FD4C19" w:rsidRPr="009401EE" w:rsidRDefault="00FD4C19" w:rsidP="00FD4C19">
            <w:pPr>
              <w:rPr>
                <w:rFonts w:cstheme="minorHAnsi"/>
                <w:b/>
                <w:sz w:val="24"/>
                <w:szCs w:val="24"/>
              </w:rPr>
            </w:pPr>
            <w:r w:rsidRPr="009401EE">
              <w:rPr>
                <w:rFonts w:cstheme="minorHAnsi"/>
                <w:b/>
                <w:sz w:val="24"/>
                <w:szCs w:val="24"/>
              </w:rPr>
              <w:lastRenderedPageBreak/>
              <w:t>CROSS-CURRICULAR CONNECTIONS</w:t>
            </w:r>
          </w:p>
        </w:tc>
        <w:tc>
          <w:tcPr>
            <w:tcW w:w="7128" w:type="dxa"/>
            <w:shd w:val="clear" w:color="auto" w:fill="BFBFBF" w:themeFill="background1" w:themeFillShade="BF"/>
          </w:tcPr>
          <w:p w14:paraId="0042CA64" w14:textId="77777777" w:rsidR="00FD4C19" w:rsidRPr="009401EE" w:rsidRDefault="00FD4C19" w:rsidP="00FD4C19">
            <w:pPr>
              <w:rPr>
                <w:rFonts w:cstheme="minorHAnsi"/>
                <w:b/>
                <w:sz w:val="20"/>
                <w:szCs w:val="20"/>
              </w:rPr>
            </w:pPr>
          </w:p>
        </w:tc>
      </w:tr>
      <w:tr w:rsidR="005B7552" w:rsidRPr="009401EE" w14:paraId="7157CB73" w14:textId="77777777" w:rsidTr="005B7552">
        <w:tc>
          <w:tcPr>
            <w:tcW w:w="11016" w:type="dxa"/>
            <w:gridSpan w:val="2"/>
            <w:shd w:val="clear" w:color="auto" w:fill="FFFFFF" w:themeFill="background1"/>
          </w:tcPr>
          <w:p w14:paraId="59240F7D" w14:textId="577314C3" w:rsidR="005B7552" w:rsidRDefault="00B10CB2" w:rsidP="005B7552">
            <w:pPr>
              <w:rPr>
                <w:rFonts w:cstheme="minorHAnsi"/>
                <w:sz w:val="24"/>
                <w:szCs w:val="24"/>
              </w:rPr>
            </w:pPr>
            <w:r>
              <w:rPr>
                <w:rFonts w:cstheme="minorHAnsi"/>
                <w:sz w:val="24"/>
                <w:szCs w:val="24"/>
              </w:rPr>
              <w:lastRenderedPageBreak/>
              <w:t>Speaking and listening skills in small group</w:t>
            </w:r>
          </w:p>
          <w:p w14:paraId="4AC3D95C" w14:textId="77777777" w:rsidR="00B10CB2" w:rsidRDefault="00B10CB2" w:rsidP="005B7552">
            <w:pPr>
              <w:rPr>
                <w:rFonts w:cstheme="minorHAnsi"/>
                <w:sz w:val="24"/>
                <w:szCs w:val="24"/>
              </w:rPr>
            </w:pPr>
          </w:p>
          <w:p w14:paraId="48654D6B" w14:textId="11F7E822" w:rsidR="00505949" w:rsidRPr="00DE1846" w:rsidRDefault="00505949" w:rsidP="005B7552">
            <w:pPr>
              <w:rPr>
                <w:rFonts w:cstheme="minorHAnsi"/>
                <w:sz w:val="24"/>
                <w:szCs w:val="24"/>
              </w:rPr>
            </w:pPr>
            <w:r>
              <w:rPr>
                <w:rFonts w:cstheme="minorHAnsi"/>
                <w:sz w:val="24"/>
                <w:szCs w:val="24"/>
              </w:rPr>
              <w:t>ELA/ Science – using senses/ words that appeal to our feelings</w:t>
            </w:r>
          </w:p>
        </w:tc>
      </w:tr>
    </w:tbl>
    <w:p w14:paraId="5024E2DA" w14:textId="77777777" w:rsidR="004C1EAE" w:rsidRPr="009401EE" w:rsidRDefault="004C1EAE">
      <w:pPr>
        <w:rPr>
          <w:rFonts w:cstheme="minorHAnsi"/>
          <w:b/>
          <w:sz w:val="32"/>
          <w:szCs w:val="32"/>
        </w:rPr>
      </w:pPr>
      <w:r w:rsidRPr="009401EE">
        <w:rPr>
          <w:rFonts w:cstheme="minorHAnsi"/>
          <w:b/>
          <w:sz w:val="32"/>
          <w:szCs w:val="32"/>
        </w:rPr>
        <w:t>NOTES:</w:t>
      </w:r>
    </w:p>
    <w:p w14:paraId="293DF630" w14:textId="4BAD8E83" w:rsidR="005B2BBC" w:rsidRPr="00B02241" w:rsidRDefault="005B2BBC">
      <w:pPr>
        <w:rPr>
          <w:rFonts w:cstheme="minorHAnsi"/>
          <w:b/>
          <w:sz w:val="32"/>
          <w:szCs w:val="32"/>
        </w:rPr>
      </w:pPr>
      <w:r>
        <w:rPr>
          <w:rFonts w:cstheme="minorHAnsi"/>
          <w:b/>
          <w:sz w:val="32"/>
          <w:szCs w:val="32"/>
        </w:rPr>
        <w:t xml:space="preserve">This is a multi-day lesson.  I taught it over the course of a week.  The painting takes at least 2 class periods.  </w:t>
      </w:r>
      <w:r w:rsidR="00B02241">
        <w:rPr>
          <w:rFonts w:cstheme="minorHAnsi"/>
          <w:b/>
          <w:sz w:val="32"/>
          <w:szCs w:val="32"/>
        </w:rPr>
        <w:t xml:space="preserve">Before the painting can begin, the students listen to the story </w:t>
      </w:r>
      <w:r w:rsidR="00B02241">
        <w:rPr>
          <w:rFonts w:cstheme="minorHAnsi"/>
          <w:b/>
          <w:i/>
          <w:sz w:val="32"/>
          <w:szCs w:val="32"/>
        </w:rPr>
        <w:t xml:space="preserve">Owl Moon </w:t>
      </w:r>
      <w:r w:rsidR="00B02241">
        <w:rPr>
          <w:rFonts w:cstheme="minorHAnsi"/>
          <w:b/>
          <w:sz w:val="32"/>
          <w:szCs w:val="32"/>
        </w:rPr>
        <w:t>being read aloud</w:t>
      </w:r>
      <w:r w:rsidR="008E2043">
        <w:rPr>
          <w:rFonts w:cstheme="minorHAnsi"/>
          <w:b/>
          <w:sz w:val="32"/>
          <w:szCs w:val="32"/>
        </w:rPr>
        <w:t xml:space="preserve"> (see the attached ELA team lesson plan for more specific ELA focus - How to use the 5 different senses when creating a mental picture)</w:t>
      </w:r>
      <w:r w:rsidR="00B02241">
        <w:rPr>
          <w:rFonts w:cstheme="minorHAnsi"/>
          <w:b/>
          <w:sz w:val="32"/>
          <w:szCs w:val="32"/>
        </w:rPr>
        <w:t xml:space="preserve">.  They should be instructed to close their eyes and create a mental picture in their minds as they hear the words.  It should be modeled on the </w:t>
      </w:r>
      <w:proofErr w:type="spellStart"/>
      <w:r w:rsidR="00B02241">
        <w:rPr>
          <w:rFonts w:cstheme="minorHAnsi"/>
          <w:b/>
          <w:sz w:val="32"/>
          <w:szCs w:val="32"/>
        </w:rPr>
        <w:t>smartboard</w:t>
      </w:r>
      <w:proofErr w:type="spellEnd"/>
      <w:r w:rsidR="00B02241">
        <w:rPr>
          <w:rFonts w:cstheme="minorHAnsi"/>
          <w:b/>
          <w:sz w:val="32"/>
          <w:szCs w:val="32"/>
        </w:rPr>
        <w:t xml:space="preserve"> document how to visualize/create a mental picture </w:t>
      </w:r>
    </w:p>
    <w:p w14:paraId="7AFF328C" w14:textId="77777777" w:rsidR="005B2BBC" w:rsidRDefault="005B2BBC">
      <w:pPr>
        <w:rPr>
          <w:rFonts w:cstheme="minorHAnsi"/>
          <w:b/>
          <w:sz w:val="32"/>
          <w:szCs w:val="32"/>
        </w:rPr>
      </w:pPr>
    </w:p>
    <w:p w14:paraId="408C304A" w14:textId="127CBA8A" w:rsidR="00B10CB2" w:rsidRDefault="00505949">
      <w:pPr>
        <w:rPr>
          <w:rFonts w:cstheme="minorHAnsi"/>
          <w:b/>
          <w:sz w:val="32"/>
          <w:szCs w:val="32"/>
        </w:rPr>
      </w:pPr>
      <w:r>
        <w:rPr>
          <w:rFonts w:cstheme="minorHAnsi"/>
          <w:b/>
          <w:sz w:val="32"/>
          <w:szCs w:val="32"/>
        </w:rPr>
        <w:t>Previous knowledge/ other lessons within the week that need to be taught</w:t>
      </w:r>
      <w:r w:rsidR="005B2BBC">
        <w:rPr>
          <w:rFonts w:cstheme="minorHAnsi"/>
          <w:b/>
          <w:sz w:val="32"/>
          <w:szCs w:val="32"/>
        </w:rPr>
        <w:t>/practiced</w:t>
      </w:r>
      <w:r>
        <w:rPr>
          <w:rFonts w:cstheme="minorHAnsi"/>
          <w:b/>
          <w:sz w:val="32"/>
          <w:szCs w:val="32"/>
        </w:rPr>
        <w:t>:</w:t>
      </w:r>
    </w:p>
    <w:p w14:paraId="23F8C4DB" w14:textId="75DB5701" w:rsidR="000A76D6" w:rsidRDefault="005B2BBC">
      <w:pPr>
        <w:rPr>
          <w:rFonts w:cstheme="minorHAnsi"/>
          <w:b/>
          <w:sz w:val="32"/>
          <w:szCs w:val="32"/>
        </w:rPr>
      </w:pPr>
      <w:r>
        <w:rPr>
          <w:rFonts w:cstheme="minorHAnsi"/>
          <w:b/>
          <w:sz w:val="32"/>
          <w:szCs w:val="32"/>
        </w:rPr>
        <w:t>~</w:t>
      </w:r>
      <w:proofErr w:type="gramStart"/>
      <w:r>
        <w:rPr>
          <w:rFonts w:cstheme="minorHAnsi"/>
          <w:b/>
          <w:sz w:val="32"/>
          <w:szCs w:val="32"/>
        </w:rPr>
        <w:t>tinting</w:t>
      </w:r>
      <w:proofErr w:type="gramEnd"/>
      <w:r>
        <w:rPr>
          <w:rFonts w:cstheme="minorHAnsi"/>
          <w:b/>
          <w:sz w:val="32"/>
          <w:szCs w:val="32"/>
        </w:rPr>
        <w:t xml:space="preserve"> and s</w:t>
      </w:r>
      <w:r w:rsidR="00A10A80">
        <w:rPr>
          <w:rFonts w:cstheme="minorHAnsi"/>
          <w:b/>
          <w:sz w:val="32"/>
          <w:szCs w:val="32"/>
        </w:rPr>
        <w:t>hading practice (before doing tints and shades</w:t>
      </w:r>
      <w:r>
        <w:rPr>
          <w:rFonts w:cstheme="minorHAnsi"/>
          <w:b/>
          <w:sz w:val="32"/>
          <w:szCs w:val="32"/>
        </w:rPr>
        <w:t xml:space="preserve"> on real </w:t>
      </w:r>
      <w:r>
        <w:rPr>
          <w:rFonts w:cstheme="minorHAnsi"/>
          <w:b/>
          <w:i/>
          <w:sz w:val="32"/>
          <w:szCs w:val="32"/>
        </w:rPr>
        <w:t xml:space="preserve">Owl Moon </w:t>
      </w:r>
      <w:r>
        <w:rPr>
          <w:rFonts w:cstheme="minorHAnsi"/>
          <w:b/>
          <w:sz w:val="32"/>
          <w:szCs w:val="32"/>
        </w:rPr>
        <w:t>painting, allow them some practice</w:t>
      </w:r>
      <w:r w:rsidR="00756E87">
        <w:rPr>
          <w:rFonts w:cstheme="minorHAnsi"/>
          <w:b/>
          <w:sz w:val="32"/>
          <w:szCs w:val="32"/>
        </w:rPr>
        <w:t xml:space="preserve">, possibly a landscape tints and shades mini lesson, in which they use one color throughout the landscape……ex.  </w:t>
      </w:r>
      <w:r w:rsidR="00756E87">
        <w:rPr>
          <w:rFonts w:cstheme="minorHAnsi"/>
          <w:b/>
          <w:noProof/>
          <w:sz w:val="32"/>
          <w:szCs w:val="32"/>
        </w:rPr>
        <w:drawing>
          <wp:inline distT="0" distB="0" distL="0" distR="0" wp14:anchorId="5727051A" wp14:editId="4DF9330F">
            <wp:extent cx="732542" cy="1146175"/>
            <wp:effectExtent l="0" t="0" r="4445" b="0"/>
            <wp:docPr id="3" name="Picture 3" descr="Macintosh HD:Users:90043655:Desktop:Screen Shot 2014-06-21 at 5.2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90043655:Desktop:Screen Shot 2014-06-21 at 5.27.1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35" cy="1146477"/>
                    </a:xfrm>
                    <a:prstGeom prst="rect">
                      <a:avLst/>
                    </a:prstGeom>
                    <a:noFill/>
                    <a:ln>
                      <a:noFill/>
                    </a:ln>
                  </pic:spPr>
                </pic:pic>
              </a:graphicData>
            </a:graphic>
          </wp:inline>
        </w:drawing>
      </w:r>
      <w:r w:rsidR="000A76D6">
        <w:rPr>
          <w:rFonts w:cstheme="minorHAnsi"/>
          <w:b/>
          <w:sz w:val="32"/>
          <w:szCs w:val="32"/>
        </w:rPr>
        <w:t xml:space="preserve"> </w:t>
      </w:r>
      <w:proofErr w:type="gramStart"/>
      <w:r w:rsidR="000A76D6">
        <w:rPr>
          <w:rFonts w:cstheme="minorHAnsi"/>
          <w:b/>
          <w:sz w:val="32"/>
          <w:szCs w:val="32"/>
        </w:rPr>
        <w:t>or</w:t>
      </w:r>
      <w:proofErr w:type="gramEnd"/>
      <w:r w:rsidR="000A76D6">
        <w:rPr>
          <w:rFonts w:cstheme="minorHAnsi"/>
          <w:b/>
          <w:sz w:val="32"/>
          <w:szCs w:val="32"/>
        </w:rPr>
        <w:t xml:space="preserve"> something similar to the flower petals handout….</w:t>
      </w:r>
    </w:p>
    <w:p w14:paraId="560D0BBC" w14:textId="20851C81" w:rsidR="005B2BBC" w:rsidRDefault="000A76D6">
      <w:pPr>
        <w:rPr>
          <w:rFonts w:cstheme="minorHAnsi"/>
          <w:b/>
          <w:sz w:val="32"/>
          <w:szCs w:val="32"/>
        </w:rPr>
      </w:pPr>
      <w:r>
        <w:rPr>
          <w:rFonts w:cstheme="minorHAnsi"/>
          <w:b/>
          <w:sz w:val="32"/>
          <w:szCs w:val="32"/>
        </w:rPr>
        <w:lastRenderedPageBreak/>
        <w:t xml:space="preserve"> </w:t>
      </w:r>
      <w:r>
        <w:rPr>
          <w:rFonts w:cstheme="minorHAnsi"/>
          <w:b/>
          <w:noProof/>
          <w:sz w:val="32"/>
          <w:szCs w:val="32"/>
        </w:rPr>
        <w:drawing>
          <wp:inline distT="0" distB="0" distL="0" distR="0" wp14:anchorId="7143889D" wp14:editId="79203038">
            <wp:extent cx="2463800" cy="3583709"/>
            <wp:effectExtent l="0" t="0" r="0" b="0"/>
            <wp:docPr id="4" name="Picture 4" descr="Macintosh HD:Users:90043655:Desktop:Screen Shot 2014-06-21 at 5.33.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90043655:Desktop:Screen Shot 2014-06-21 at 5.33.2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207" cy="3585756"/>
                    </a:xfrm>
                    <a:prstGeom prst="rect">
                      <a:avLst/>
                    </a:prstGeom>
                    <a:noFill/>
                    <a:ln>
                      <a:noFill/>
                    </a:ln>
                  </pic:spPr>
                </pic:pic>
              </a:graphicData>
            </a:graphic>
          </wp:inline>
        </w:drawing>
      </w:r>
      <w:r>
        <w:rPr>
          <w:rFonts w:cstheme="minorHAnsi"/>
          <w:b/>
          <w:sz w:val="32"/>
          <w:szCs w:val="32"/>
        </w:rPr>
        <w:t xml:space="preserve">    </w:t>
      </w:r>
      <w:r>
        <w:rPr>
          <w:rFonts w:cstheme="minorHAnsi"/>
          <w:b/>
          <w:noProof/>
          <w:sz w:val="32"/>
          <w:szCs w:val="32"/>
        </w:rPr>
        <w:drawing>
          <wp:inline distT="0" distB="0" distL="0" distR="0" wp14:anchorId="35EA5B0B" wp14:editId="51E7EE23">
            <wp:extent cx="2616816" cy="3593939"/>
            <wp:effectExtent l="0" t="0" r="0" b="0"/>
            <wp:docPr id="5" name="Picture 5" descr="Macintosh HD:Users:90043655:Desktop:Screen Shot 2014-06-21 at 5.33.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90043655:Desktop:Screen Shot 2014-06-21 at 5.33.3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953" cy="3594127"/>
                    </a:xfrm>
                    <a:prstGeom prst="rect">
                      <a:avLst/>
                    </a:prstGeom>
                    <a:noFill/>
                    <a:ln>
                      <a:noFill/>
                    </a:ln>
                  </pic:spPr>
                </pic:pic>
              </a:graphicData>
            </a:graphic>
          </wp:inline>
        </w:drawing>
      </w:r>
      <w:r>
        <w:rPr>
          <w:rFonts w:cstheme="minorHAnsi"/>
          <w:b/>
          <w:sz w:val="32"/>
          <w:szCs w:val="32"/>
        </w:rPr>
        <w:t xml:space="preserve"> )</w:t>
      </w:r>
    </w:p>
    <w:p w14:paraId="56F91399" w14:textId="77777777" w:rsidR="00D14FFC" w:rsidRDefault="00D14FFC" w:rsidP="00D14FFC">
      <w:pPr>
        <w:jc w:val="center"/>
      </w:pPr>
    </w:p>
    <w:p w14:paraId="2C71B385" w14:textId="77777777" w:rsidR="00D14FFC" w:rsidRDefault="00D14FFC" w:rsidP="00D14FFC">
      <w:pPr>
        <w:jc w:val="center"/>
      </w:pPr>
    </w:p>
    <w:p w14:paraId="2100AE1D" w14:textId="77777777" w:rsidR="00D14FFC" w:rsidRDefault="00D14FFC" w:rsidP="00D14FFC">
      <w:pPr>
        <w:jc w:val="center"/>
      </w:pPr>
    </w:p>
    <w:p w14:paraId="32245C3D" w14:textId="77777777" w:rsidR="00D14FFC" w:rsidRDefault="00D14FFC" w:rsidP="00D14FFC">
      <w:pPr>
        <w:jc w:val="center"/>
      </w:pPr>
    </w:p>
    <w:p w14:paraId="37F35180" w14:textId="77777777" w:rsidR="00D14FFC" w:rsidRDefault="00D14FFC" w:rsidP="00D14FFC">
      <w:pPr>
        <w:jc w:val="center"/>
      </w:pPr>
    </w:p>
    <w:p w14:paraId="0C8A5DF7" w14:textId="77777777" w:rsidR="00D14FFC" w:rsidRDefault="00D14FFC" w:rsidP="00D14FFC">
      <w:pPr>
        <w:jc w:val="center"/>
      </w:pPr>
    </w:p>
    <w:p w14:paraId="7CEDA098" w14:textId="77777777" w:rsidR="00D14FFC" w:rsidRDefault="00D14FFC" w:rsidP="00D14FFC">
      <w:pPr>
        <w:jc w:val="center"/>
      </w:pPr>
    </w:p>
    <w:p w14:paraId="4336EFBD" w14:textId="77777777" w:rsidR="00D14FFC" w:rsidRDefault="00D14FFC" w:rsidP="00D14FFC">
      <w:pPr>
        <w:jc w:val="center"/>
      </w:pPr>
    </w:p>
    <w:p w14:paraId="2D97FDB4" w14:textId="77777777" w:rsidR="00D14FFC" w:rsidRDefault="00D14FFC" w:rsidP="00D14FFC">
      <w:pPr>
        <w:jc w:val="center"/>
      </w:pPr>
    </w:p>
    <w:p w14:paraId="3AECA647" w14:textId="77777777" w:rsidR="00D14FFC" w:rsidRDefault="00D14FFC" w:rsidP="00D14FFC">
      <w:pPr>
        <w:jc w:val="center"/>
      </w:pPr>
    </w:p>
    <w:p w14:paraId="23B3BB00" w14:textId="77777777" w:rsidR="00D14FFC" w:rsidRDefault="00D14FFC" w:rsidP="00D14FFC">
      <w:pPr>
        <w:jc w:val="center"/>
      </w:pPr>
    </w:p>
    <w:p w14:paraId="4119B43C" w14:textId="77777777" w:rsidR="00D14FFC" w:rsidRDefault="00D14FFC" w:rsidP="00D14FFC">
      <w:pPr>
        <w:jc w:val="center"/>
      </w:pPr>
    </w:p>
    <w:p w14:paraId="12243558" w14:textId="77777777" w:rsidR="00D14FFC" w:rsidRDefault="00D14FFC" w:rsidP="00D14FFC">
      <w:pPr>
        <w:jc w:val="center"/>
      </w:pPr>
    </w:p>
    <w:p w14:paraId="121F38C1" w14:textId="77777777" w:rsidR="00D14FFC" w:rsidRDefault="00D14FFC" w:rsidP="00D14FFC">
      <w:pPr>
        <w:jc w:val="center"/>
      </w:pPr>
    </w:p>
    <w:p w14:paraId="7AA5BC64" w14:textId="77777777" w:rsidR="00A10A80" w:rsidRDefault="00A10A80" w:rsidP="00D14FFC">
      <w:pPr>
        <w:jc w:val="center"/>
      </w:pPr>
    </w:p>
    <w:p w14:paraId="4AF7BEB1" w14:textId="77777777" w:rsidR="00D14FFC" w:rsidRDefault="00D14FFC" w:rsidP="00D14FFC">
      <w:pPr>
        <w:jc w:val="center"/>
      </w:pPr>
      <w:r>
        <w:lastRenderedPageBreak/>
        <w:t xml:space="preserve">Rubric for </w:t>
      </w:r>
      <w:r>
        <w:rPr>
          <w:i/>
        </w:rPr>
        <w:t xml:space="preserve">Owl Moon </w:t>
      </w:r>
      <w:r>
        <w:t>painting:</w:t>
      </w:r>
    </w:p>
    <w:tbl>
      <w:tblPr>
        <w:tblStyle w:val="TableGrid"/>
        <w:tblW w:w="0" w:type="auto"/>
        <w:tblLook w:val="04A0" w:firstRow="1" w:lastRow="0" w:firstColumn="1" w:lastColumn="0" w:noHBand="0" w:noVBand="1"/>
      </w:tblPr>
      <w:tblGrid>
        <w:gridCol w:w="1771"/>
        <w:gridCol w:w="1771"/>
        <w:gridCol w:w="1771"/>
        <w:gridCol w:w="1771"/>
        <w:gridCol w:w="1772"/>
      </w:tblGrid>
      <w:tr w:rsidR="00D14FFC" w14:paraId="07874D7A" w14:textId="77777777" w:rsidTr="00D14FFC">
        <w:tc>
          <w:tcPr>
            <w:tcW w:w="1771" w:type="dxa"/>
          </w:tcPr>
          <w:p w14:paraId="56ADA59D" w14:textId="77777777" w:rsidR="00D14FFC" w:rsidRDefault="00D14FFC" w:rsidP="00D14FFC"/>
          <w:p w14:paraId="5EB7571E" w14:textId="77777777" w:rsidR="00D14FFC" w:rsidRDefault="00D14FFC" w:rsidP="00D14FFC"/>
          <w:p w14:paraId="3A9606FF" w14:textId="77777777" w:rsidR="00D14FFC" w:rsidRDefault="00D14FFC" w:rsidP="00D14FFC"/>
          <w:p w14:paraId="28972A19" w14:textId="77777777" w:rsidR="00D14FFC" w:rsidRDefault="00D14FFC" w:rsidP="00D14FFC"/>
        </w:tc>
        <w:tc>
          <w:tcPr>
            <w:tcW w:w="1771" w:type="dxa"/>
          </w:tcPr>
          <w:p w14:paraId="4A36C32B" w14:textId="77777777" w:rsidR="00D14FFC" w:rsidRDefault="00D14FFC" w:rsidP="00D14FFC">
            <w:pPr>
              <w:jc w:val="center"/>
            </w:pPr>
            <w:r>
              <w:t>Exceeds</w:t>
            </w:r>
            <w:r>
              <w:rPr>
                <w:noProof/>
              </w:rPr>
              <w:drawing>
                <wp:inline distT="0" distB="0" distL="0" distR="0" wp14:anchorId="05AAA448" wp14:editId="7E6D1F0A">
                  <wp:extent cx="955040" cy="1102360"/>
                  <wp:effectExtent l="0" t="0" r="10160" b="0"/>
                  <wp:docPr id="6" name="Picture 6" descr="Macintosh HD:Users:90043655:Desktop:Screen Shot 2014-06-26 at 9.1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90043655:Desktop:Screen Shot 2014-06-26 at 9.15.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1102360"/>
                          </a:xfrm>
                          <a:prstGeom prst="rect">
                            <a:avLst/>
                          </a:prstGeom>
                          <a:noFill/>
                          <a:ln>
                            <a:noFill/>
                          </a:ln>
                        </pic:spPr>
                      </pic:pic>
                    </a:graphicData>
                  </a:graphic>
                </wp:inline>
              </w:drawing>
            </w:r>
          </w:p>
        </w:tc>
        <w:tc>
          <w:tcPr>
            <w:tcW w:w="1771" w:type="dxa"/>
          </w:tcPr>
          <w:p w14:paraId="31EA2A67" w14:textId="77777777" w:rsidR="00D14FFC" w:rsidRDefault="00D14FFC" w:rsidP="00D14FFC">
            <w:pPr>
              <w:jc w:val="center"/>
            </w:pPr>
            <w:r>
              <w:t>Meets</w:t>
            </w:r>
            <w:r>
              <w:rPr>
                <w:noProof/>
              </w:rPr>
              <w:drawing>
                <wp:inline distT="0" distB="0" distL="0" distR="0" wp14:anchorId="3B4CCE60" wp14:editId="0C960994">
                  <wp:extent cx="914400" cy="1077595"/>
                  <wp:effectExtent l="0" t="0" r="0" b="0"/>
                  <wp:docPr id="7" name="Picture 7" descr="Macintosh HD:Users:90043655:Desktop:Screen Shot 2014-06-26 at 9.15.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90043655:Desktop:Screen Shot 2014-06-26 at 9.15.4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77595"/>
                          </a:xfrm>
                          <a:prstGeom prst="rect">
                            <a:avLst/>
                          </a:prstGeom>
                          <a:noFill/>
                          <a:ln>
                            <a:noFill/>
                          </a:ln>
                        </pic:spPr>
                      </pic:pic>
                    </a:graphicData>
                  </a:graphic>
                </wp:inline>
              </w:drawing>
            </w:r>
          </w:p>
        </w:tc>
        <w:tc>
          <w:tcPr>
            <w:tcW w:w="1771" w:type="dxa"/>
          </w:tcPr>
          <w:p w14:paraId="7F698CD4" w14:textId="77777777" w:rsidR="00D14FFC" w:rsidRDefault="00D14FFC" w:rsidP="00D14FFC">
            <w:pPr>
              <w:jc w:val="center"/>
            </w:pPr>
            <w:r>
              <w:t>Progressing</w:t>
            </w:r>
            <w:r>
              <w:rPr>
                <w:noProof/>
              </w:rPr>
              <w:drawing>
                <wp:inline distT="0" distB="0" distL="0" distR="0" wp14:anchorId="72FA17ED" wp14:editId="7F74E2E5">
                  <wp:extent cx="939165" cy="1045210"/>
                  <wp:effectExtent l="0" t="0" r="635" b="0"/>
                  <wp:docPr id="8" name="Picture 8" descr="Macintosh HD:Users:90043655:Desktop:Screen Shot 2014-06-26 at 9.1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90043655:Desktop:Screen Shot 2014-06-26 at 9.15.5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165" cy="1045210"/>
                          </a:xfrm>
                          <a:prstGeom prst="rect">
                            <a:avLst/>
                          </a:prstGeom>
                          <a:noFill/>
                          <a:ln>
                            <a:noFill/>
                          </a:ln>
                        </pic:spPr>
                      </pic:pic>
                    </a:graphicData>
                  </a:graphic>
                </wp:inline>
              </w:drawing>
            </w:r>
          </w:p>
        </w:tc>
        <w:tc>
          <w:tcPr>
            <w:tcW w:w="1772" w:type="dxa"/>
          </w:tcPr>
          <w:p w14:paraId="0F4C91F0" w14:textId="77777777" w:rsidR="00D14FFC" w:rsidRDefault="00D14FFC" w:rsidP="00D14FFC">
            <w:pPr>
              <w:jc w:val="center"/>
            </w:pPr>
            <w:r>
              <w:t>Unsatisfactory</w:t>
            </w:r>
            <w:r>
              <w:rPr>
                <w:noProof/>
              </w:rPr>
              <w:drawing>
                <wp:inline distT="0" distB="0" distL="0" distR="0" wp14:anchorId="42315883" wp14:editId="7A1D7406">
                  <wp:extent cx="939165" cy="1094105"/>
                  <wp:effectExtent l="0" t="0" r="635" b="0"/>
                  <wp:docPr id="9" name="Picture 9" descr="Macintosh HD:Users:90043655:Desktop:Screen Shot 2014-06-26 at 9.15.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90043655:Desktop:Screen Shot 2014-06-26 at 9.15.55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165" cy="1094105"/>
                          </a:xfrm>
                          <a:prstGeom prst="rect">
                            <a:avLst/>
                          </a:prstGeom>
                          <a:noFill/>
                          <a:ln>
                            <a:noFill/>
                          </a:ln>
                        </pic:spPr>
                      </pic:pic>
                    </a:graphicData>
                  </a:graphic>
                </wp:inline>
              </w:drawing>
            </w:r>
          </w:p>
        </w:tc>
      </w:tr>
      <w:tr w:rsidR="00D14FFC" w14:paraId="02DCF31F" w14:textId="77777777" w:rsidTr="00D14FFC">
        <w:tc>
          <w:tcPr>
            <w:tcW w:w="1771" w:type="dxa"/>
          </w:tcPr>
          <w:p w14:paraId="6CB3F804" w14:textId="77777777" w:rsidR="00D14FFC" w:rsidRPr="006B6EA3" w:rsidRDefault="00D14FFC" w:rsidP="00D14FFC">
            <w:r w:rsidRPr="006B6EA3">
              <w:t>Followed Directions</w:t>
            </w:r>
          </w:p>
        </w:tc>
        <w:tc>
          <w:tcPr>
            <w:tcW w:w="1771" w:type="dxa"/>
          </w:tcPr>
          <w:p w14:paraId="4F3EA238" w14:textId="77777777" w:rsidR="00D14FFC" w:rsidRDefault="00D14FFC" w:rsidP="00D14FFC"/>
        </w:tc>
        <w:tc>
          <w:tcPr>
            <w:tcW w:w="1771" w:type="dxa"/>
          </w:tcPr>
          <w:p w14:paraId="30E2266C" w14:textId="77777777" w:rsidR="00D14FFC" w:rsidRDefault="00D14FFC" w:rsidP="00D14FFC"/>
        </w:tc>
        <w:tc>
          <w:tcPr>
            <w:tcW w:w="1771" w:type="dxa"/>
          </w:tcPr>
          <w:p w14:paraId="6EE8BC2C" w14:textId="77777777" w:rsidR="00D14FFC" w:rsidRDefault="00D14FFC" w:rsidP="00D14FFC"/>
        </w:tc>
        <w:tc>
          <w:tcPr>
            <w:tcW w:w="1772" w:type="dxa"/>
          </w:tcPr>
          <w:p w14:paraId="7187D400" w14:textId="77777777" w:rsidR="00D14FFC" w:rsidRDefault="00D14FFC" w:rsidP="00D14FFC"/>
        </w:tc>
      </w:tr>
      <w:tr w:rsidR="00D14FFC" w14:paraId="47924F77" w14:textId="77777777" w:rsidTr="00D14FFC">
        <w:tc>
          <w:tcPr>
            <w:tcW w:w="1771" w:type="dxa"/>
          </w:tcPr>
          <w:p w14:paraId="7167AE1F" w14:textId="77777777" w:rsidR="00D14FFC" w:rsidRDefault="00D14FFC" w:rsidP="00D14FFC">
            <w:r>
              <w:t xml:space="preserve">Used creativity </w:t>
            </w:r>
          </w:p>
        </w:tc>
        <w:tc>
          <w:tcPr>
            <w:tcW w:w="1771" w:type="dxa"/>
          </w:tcPr>
          <w:p w14:paraId="318FCE81" w14:textId="77777777" w:rsidR="00D14FFC" w:rsidRDefault="00D14FFC" w:rsidP="00D14FFC"/>
        </w:tc>
        <w:tc>
          <w:tcPr>
            <w:tcW w:w="1771" w:type="dxa"/>
          </w:tcPr>
          <w:p w14:paraId="74F2035A" w14:textId="77777777" w:rsidR="00D14FFC" w:rsidRDefault="00D14FFC" w:rsidP="00D14FFC"/>
        </w:tc>
        <w:tc>
          <w:tcPr>
            <w:tcW w:w="1771" w:type="dxa"/>
          </w:tcPr>
          <w:p w14:paraId="03778165" w14:textId="77777777" w:rsidR="00D14FFC" w:rsidRDefault="00D14FFC" w:rsidP="00D14FFC"/>
        </w:tc>
        <w:tc>
          <w:tcPr>
            <w:tcW w:w="1772" w:type="dxa"/>
          </w:tcPr>
          <w:p w14:paraId="1AABB02C" w14:textId="77777777" w:rsidR="00D14FFC" w:rsidRDefault="00D14FFC" w:rsidP="00D14FFC"/>
        </w:tc>
      </w:tr>
      <w:tr w:rsidR="00D14FFC" w14:paraId="4462DFC0" w14:textId="77777777" w:rsidTr="00D14FFC">
        <w:tc>
          <w:tcPr>
            <w:tcW w:w="1771" w:type="dxa"/>
          </w:tcPr>
          <w:p w14:paraId="52FF6D02" w14:textId="77777777" w:rsidR="00D14FFC" w:rsidRDefault="00D14FFC" w:rsidP="00D14FFC">
            <w:r>
              <w:t>Use of space</w:t>
            </w:r>
          </w:p>
        </w:tc>
        <w:tc>
          <w:tcPr>
            <w:tcW w:w="1771" w:type="dxa"/>
          </w:tcPr>
          <w:p w14:paraId="2C05CB55" w14:textId="77777777" w:rsidR="00D14FFC" w:rsidRDefault="00D14FFC" w:rsidP="00D14FFC"/>
        </w:tc>
        <w:tc>
          <w:tcPr>
            <w:tcW w:w="1771" w:type="dxa"/>
          </w:tcPr>
          <w:p w14:paraId="75563B0A" w14:textId="77777777" w:rsidR="00D14FFC" w:rsidRDefault="00D14FFC" w:rsidP="00D14FFC"/>
        </w:tc>
        <w:tc>
          <w:tcPr>
            <w:tcW w:w="1771" w:type="dxa"/>
          </w:tcPr>
          <w:p w14:paraId="0823F38F" w14:textId="77777777" w:rsidR="00D14FFC" w:rsidRDefault="00D14FFC" w:rsidP="00D14FFC"/>
        </w:tc>
        <w:tc>
          <w:tcPr>
            <w:tcW w:w="1772" w:type="dxa"/>
          </w:tcPr>
          <w:p w14:paraId="6643716A" w14:textId="77777777" w:rsidR="00D14FFC" w:rsidRDefault="00D14FFC" w:rsidP="00D14FFC"/>
        </w:tc>
      </w:tr>
      <w:tr w:rsidR="00D14FFC" w14:paraId="658A701E" w14:textId="77777777" w:rsidTr="00D14FFC">
        <w:tc>
          <w:tcPr>
            <w:tcW w:w="1771" w:type="dxa"/>
          </w:tcPr>
          <w:p w14:paraId="202EA656" w14:textId="77777777" w:rsidR="00D14FFC" w:rsidRPr="006B6EA3" w:rsidRDefault="00D14FFC" w:rsidP="00D14FFC">
            <w:pPr>
              <w:rPr>
                <w:sz w:val="20"/>
                <w:szCs w:val="20"/>
              </w:rPr>
            </w:pPr>
            <w:r w:rsidRPr="006B6EA3">
              <w:rPr>
                <w:sz w:val="20"/>
                <w:szCs w:val="20"/>
              </w:rPr>
              <w:t>Use of colors (cool colors, value of colors)</w:t>
            </w:r>
          </w:p>
        </w:tc>
        <w:tc>
          <w:tcPr>
            <w:tcW w:w="1771" w:type="dxa"/>
          </w:tcPr>
          <w:p w14:paraId="38B00610" w14:textId="77777777" w:rsidR="00D14FFC" w:rsidRDefault="00D14FFC" w:rsidP="00D14FFC"/>
        </w:tc>
        <w:tc>
          <w:tcPr>
            <w:tcW w:w="1771" w:type="dxa"/>
          </w:tcPr>
          <w:p w14:paraId="53E55EF7" w14:textId="77777777" w:rsidR="00D14FFC" w:rsidRDefault="00D14FFC" w:rsidP="00D14FFC"/>
        </w:tc>
        <w:tc>
          <w:tcPr>
            <w:tcW w:w="1771" w:type="dxa"/>
          </w:tcPr>
          <w:p w14:paraId="21790AB1" w14:textId="77777777" w:rsidR="00D14FFC" w:rsidRDefault="00D14FFC" w:rsidP="00D14FFC"/>
        </w:tc>
        <w:tc>
          <w:tcPr>
            <w:tcW w:w="1772" w:type="dxa"/>
          </w:tcPr>
          <w:p w14:paraId="3B9BDD6D" w14:textId="77777777" w:rsidR="00D14FFC" w:rsidRDefault="00D14FFC" w:rsidP="00D14FFC"/>
        </w:tc>
      </w:tr>
      <w:tr w:rsidR="00D14FFC" w14:paraId="0C647A0B" w14:textId="77777777" w:rsidTr="00D14FFC">
        <w:tc>
          <w:tcPr>
            <w:tcW w:w="1771" w:type="dxa"/>
          </w:tcPr>
          <w:p w14:paraId="0AFC20B8" w14:textId="77777777" w:rsidR="00D14FFC" w:rsidRPr="006B6EA3" w:rsidRDefault="00D14FFC" w:rsidP="00D14FFC">
            <w:r w:rsidRPr="006B6EA3">
              <w:t xml:space="preserve">Includes details from </w:t>
            </w:r>
            <w:r w:rsidRPr="006B6EA3">
              <w:rPr>
                <w:i/>
              </w:rPr>
              <w:t xml:space="preserve">Owl Moon </w:t>
            </w:r>
          </w:p>
        </w:tc>
        <w:tc>
          <w:tcPr>
            <w:tcW w:w="1771" w:type="dxa"/>
          </w:tcPr>
          <w:p w14:paraId="057FE2F4" w14:textId="77777777" w:rsidR="00D14FFC" w:rsidRDefault="00D14FFC" w:rsidP="00D14FFC"/>
        </w:tc>
        <w:tc>
          <w:tcPr>
            <w:tcW w:w="1771" w:type="dxa"/>
          </w:tcPr>
          <w:p w14:paraId="16324F49" w14:textId="77777777" w:rsidR="00D14FFC" w:rsidRDefault="00D14FFC" w:rsidP="00D14FFC"/>
        </w:tc>
        <w:tc>
          <w:tcPr>
            <w:tcW w:w="1771" w:type="dxa"/>
          </w:tcPr>
          <w:p w14:paraId="2318502E" w14:textId="77777777" w:rsidR="00D14FFC" w:rsidRDefault="00D14FFC" w:rsidP="00D14FFC"/>
        </w:tc>
        <w:tc>
          <w:tcPr>
            <w:tcW w:w="1772" w:type="dxa"/>
          </w:tcPr>
          <w:p w14:paraId="76C8B213" w14:textId="77777777" w:rsidR="00D14FFC" w:rsidRDefault="00D14FFC" w:rsidP="00D14FFC"/>
        </w:tc>
      </w:tr>
    </w:tbl>
    <w:p w14:paraId="0C9E8F67" w14:textId="77777777" w:rsidR="00D14FFC" w:rsidRPr="005B2BBC" w:rsidRDefault="00D14FFC" w:rsidP="00D14FFC">
      <w:pPr>
        <w:jc w:val="center"/>
        <w:rPr>
          <w:rFonts w:cstheme="minorHAnsi"/>
          <w:b/>
          <w:sz w:val="32"/>
          <w:szCs w:val="32"/>
        </w:rPr>
      </w:pPr>
    </w:p>
    <w:p w14:paraId="3424C31A" w14:textId="77777777" w:rsidR="00EB389D" w:rsidRPr="0083529C" w:rsidRDefault="00EB389D">
      <w:pPr>
        <w:rPr>
          <w:rFonts w:ascii="Berlin Sans FB Demi" w:hAnsi="Berlin Sans FB Demi"/>
          <w:b/>
          <w:sz w:val="24"/>
          <w:szCs w:val="24"/>
        </w:rPr>
      </w:pPr>
    </w:p>
    <w:p w14:paraId="7F8352DE" w14:textId="77777777" w:rsidR="00EB389D" w:rsidRPr="00C40B99" w:rsidRDefault="00EB389D">
      <w:pPr>
        <w:rPr>
          <w:rFonts w:ascii="Berlin Sans FB Demi" w:hAnsi="Berlin Sans FB Demi"/>
          <w:sz w:val="24"/>
          <w:szCs w:val="24"/>
        </w:rPr>
      </w:pPr>
    </w:p>
    <w:p w14:paraId="6C0F0BED" w14:textId="77777777" w:rsidR="00EB389D" w:rsidRPr="00C40B99" w:rsidRDefault="00EB389D">
      <w:pPr>
        <w:rPr>
          <w:rFonts w:ascii="Berlin Sans FB Demi" w:hAnsi="Berlin Sans FB Demi"/>
          <w:sz w:val="24"/>
          <w:szCs w:val="24"/>
        </w:rPr>
      </w:pPr>
    </w:p>
    <w:p w14:paraId="18498374" w14:textId="77777777" w:rsidR="00EB389D" w:rsidRPr="00C40B99" w:rsidRDefault="00EB389D">
      <w:pPr>
        <w:rPr>
          <w:rFonts w:ascii="Berlin Sans FB Demi" w:hAnsi="Berlin Sans FB Demi"/>
          <w:sz w:val="24"/>
          <w:szCs w:val="24"/>
        </w:rPr>
      </w:pPr>
    </w:p>
    <w:p w14:paraId="5744B276" w14:textId="77777777" w:rsidR="00EB389D" w:rsidRPr="00C40B99" w:rsidRDefault="00EB389D">
      <w:pPr>
        <w:rPr>
          <w:rFonts w:ascii="Berlin Sans FB Demi" w:hAnsi="Berlin Sans FB Demi"/>
          <w:sz w:val="24"/>
          <w:szCs w:val="24"/>
        </w:rPr>
      </w:pPr>
    </w:p>
    <w:p w14:paraId="017F30FD" w14:textId="77777777" w:rsidR="00EB389D" w:rsidRPr="00C40B99" w:rsidRDefault="00EB389D">
      <w:pPr>
        <w:rPr>
          <w:rFonts w:ascii="Berlin Sans FB Demi" w:hAnsi="Berlin Sans FB Demi"/>
          <w:sz w:val="24"/>
          <w:szCs w:val="24"/>
        </w:rPr>
      </w:pPr>
    </w:p>
    <w:p w14:paraId="0786FE67" w14:textId="77777777" w:rsidR="00EB389D" w:rsidRPr="00C40B99" w:rsidRDefault="00EB389D">
      <w:pPr>
        <w:rPr>
          <w:rFonts w:ascii="Berlin Sans FB Demi" w:hAnsi="Berlin Sans FB Demi"/>
          <w:sz w:val="24"/>
          <w:szCs w:val="24"/>
        </w:rPr>
      </w:pPr>
    </w:p>
    <w:p w14:paraId="60DA7A80" w14:textId="77777777" w:rsidR="00EB389D" w:rsidRDefault="00EB389D">
      <w:pPr>
        <w:rPr>
          <w:rFonts w:ascii="Berlin Sans FB Demi" w:hAnsi="Berlin Sans FB Demi"/>
          <w:sz w:val="24"/>
          <w:szCs w:val="24"/>
        </w:rPr>
      </w:pPr>
    </w:p>
    <w:p w14:paraId="389A77F9" w14:textId="77777777" w:rsidR="00FA658E" w:rsidRDefault="00FA658E">
      <w:pPr>
        <w:rPr>
          <w:rFonts w:ascii="Berlin Sans FB Demi" w:hAnsi="Berlin Sans FB Demi"/>
          <w:sz w:val="24"/>
          <w:szCs w:val="24"/>
        </w:rPr>
      </w:pPr>
    </w:p>
    <w:p w14:paraId="18F96A2B" w14:textId="77777777" w:rsidR="00FA658E" w:rsidRDefault="00FA658E">
      <w:pPr>
        <w:rPr>
          <w:rFonts w:ascii="Berlin Sans FB Demi" w:hAnsi="Berlin Sans FB Demi"/>
          <w:sz w:val="24"/>
          <w:szCs w:val="24"/>
        </w:rPr>
      </w:pPr>
    </w:p>
    <w:p w14:paraId="336ABDE0" w14:textId="77777777" w:rsidR="00FA658E" w:rsidRDefault="00FA658E">
      <w:pPr>
        <w:rPr>
          <w:rFonts w:ascii="Berlin Sans FB Demi" w:hAnsi="Berlin Sans FB Demi"/>
          <w:sz w:val="24"/>
          <w:szCs w:val="24"/>
        </w:rPr>
      </w:pPr>
    </w:p>
    <w:p w14:paraId="21031471" w14:textId="77777777" w:rsidR="00FA658E" w:rsidRDefault="00FA658E">
      <w:pPr>
        <w:rPr>
          <w:rFonts w:ascii="Berlin Sans FB Demi" w:hAnsi="Berlin Sans FB Demi"/>
          <w:sz w:val="24"/>
          <w:szCs w:val="24"/>
        </w:rPr>
      </w:pPr>
    </w:p>
    <w:p w14:paraId="0E33F345" w14:textId="77777777" w:rsidR="00FA658E" w:rsidRDefault="00FA658E">
      <w:pPr>
        <w:rPr>
          <w:rFonts w:ascii="Berlin Sans FB Demi" w:hAnsi="Berlin Sans FB Demi"/>
          <w:sz w:val="24"/>
          <w:szCs w:val="24"/>
        </w:rPr>
      </w:pPr>
    </w:p>
    <w:p w14:paraId="7A0844BA" w14:textId="77777777" w:rsidR="00FA658E" w:rsidRDefault="00FA658E">
      <w:pPr>
        <w:rPr>
          <w:rFonts w:ascii="Berlin Sans FB Demi" w:hAnsi="Berlin Sans FB Demi"/>
          <w:sz w:val="24"/>
          <w:szCs w:val="24"/>
        </w:rPr>
      </w:pPr>
    </w:p>
    <w:p w14:paraId="2A418949" w14:textId="77777777" w:rsidR="00FA658E" w:rsidRDefault="00FA658E">
      <w:pPr>
        <w:rPr>
          <w:rFonts w:ascii="Berlin Sans FB Demi" w:hAnsi="Berlin Sans FB Demi"/>
          <w:sz w:val="24"/>
          <w:szCs w:val="24"/>
        </w:rPr>
      </w:pPr>
    </w:p>
    <w:p w14:paraId="2F3C76C9" w14:textId="77777777" w:rsidR="00FA658E" w:rsidRDefault="00FA658E">
      <w:pPr>
        <w:rPr>
          <w:rFonts w:ascii="Berlin Sans FB Demi" w:hAnsi="Berlin Sans FB Demi"/>
          <w:sz w:val="24"/>
          <w:szCs w:val="24"/>
        </w:rPr>
      </w:pPr>
    </w:p>
    <w:p w14:paraId="3DA5B883" w14:textId="77777777" w:rsidR="00FA658E" w:rsidRDefault="00FA658E">
      <w:pPr>
        <w:rPr>
          <w:rFonts w:ascii="Berlin Sans FB Demi" w:hAnsi="Berlin Sans FB Demi"/>
          <w:sz w:val="24"/>
          <w:szCs w:val="24"/>
        </w:rPr>
      </w:pPr>
    </w:p>
    <w:p w14:paraId="19A45BF9" w14:textId="77777777" w:rsidR="00FA658E" w:rsidRDefault="00FA658E">
      <w:pPr>
        <w:rPr>
          <w:rFonts w:ascii="Berlin Sans FB Demi" w:hAnsi="Berlin Sans FB Demi"/>
          <w:sz w:val="24"/>
          <w:szCs w:val="24"/>
        </w:rPr>
      </w:pPr>
    </w:p>
    <w:p w14:paraId="516925E4" w14:textId="77777777" w:rsidR="00FA658E" w:rsidRDefault="00FA658E">
      <w:pPr>
        <w:rPr>
          <w:rFonts w:ascii="Berlin Sans FB Demi" w:hAnsi="Berlin Sans FB Demi"/>
          <w:sz w:val="24"/>
          <w:szCs w:val="24"/>
        </w:rPr>
      </w:pPr>
    </w:p>
    <w:p w14:paraId="49DF6BC7" w14:textId="77777777" w:rsidR="00FA658E" w:rsidRDefault="00FA658E">
      <w:pPr>
        <w:rPr>
          <w:rFonts w:ascii="Berlin Sans FB Demi" w:hAnsi="Berlin Sans FB Demi"/>
          <w:sz w:val="24"/>
          <w:szCs w:val="24"/>
        </w:rPr>
      </w:pPr>
    </w:p>
    <w:p w14:paraId="1B3683DE" w14:textId="77777777" w:rsidR="00FA658E" w:rsidRDefault="00FA658E">
      <w:pPr>
        <w:rPr>
          <w:rFonts w:ascii="Berlin Sans FB Demi" w:hAnsi="Berlin Sans FB Demi"/>
          <w:sz w:val="24"/>
          <w:szCs w:val="24"/>
        </w:rPr>
      </w:pPr>
    </w:p>
    <w:p w14:paraId="156D9592" w14:textId="77777777" w:rsidR="00FA658E" w:rsidRDefault="00FA658E">
      <w:pPr>
        <w:rPr>
          <w:rFonts w:ascii="Berlin Sans FB Demi" w:hAnsi="Berlin Sans FB Demi"/>
          <w:sz w:val="24"/>
          <w:szCs w:val="24"/>
        </w:rPr>
      </w:pPr>
    </w:p>
    <w:p w14:paraId="280FC52D" w14:textId="77777777" w:rsidR="00FA658E" w:rsidRDefault="00FA658E">
      <w:pPr>
        <w:rPr>
          <w:rFonts w:ascii="Berlin Sans FB Demi" w:hAnsi="Berlin Sans FB Demi"/>
          <w:sz w:val="24"/>
          <w:szCs w:val="24"/>
        </w:rPr>
      </w:pPr>
    </w:p>
    <w:sectPr w:rsidR="00FA658E" w:rsidSect="002C7BE7">
      <w:headerReference w:type="defaul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154D" w14:textId="77777777" w:rsidR="003074EC" w:rsidRDefault="003074EC" w:rsidP="00D25AB6">
      <w:pPr>
        <w:spacing w:after="0" w:line="240" w:lineRule="auto"/>
      </w:pPr>
      <w:r>
        <w:separator/>
      </w:r>
    </w:p>
  </w:endnote>
  <w:endnote w:type="continuationSeparator" w:id="0">
    <w:p w14:paraId="1959DA2A" w14:textId="77777777" w:rsidR="003074EC" w:rsidRDefault="003074EC"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erlin Sans FB Demi">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B487" w14:textId="77777777" w:rsidR="003074EC" w:rsidRDefault="003074EC" w:rsidP="00D25AB6">
      <w:pPr>
        <w:spacing w:after="0" w:line="240" w:lineRule="auto"/>
      </w:pPr>
      <w:r>
        <w:separator/>
      </w:r>
    </w:p>
  </w:footnote>
  <w:footnote w:type="continuationSeparator" w:id="0">
    <w:p w14:paraId="20909253" w14:textId="77777777" w:rsidR="003074EC" w:rsidRDefault="003074EC" w:rsidP="00D25A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887899"/>
      <w:placeholder>
        <w:docPart w:val="3BE21AE0A2304AE392644E2979EB3FC3"/>
      </w:placeholder>
      <w:dataBinding w:prefixMappings="xmlns:ns0='http://schemas.openxmlformats.org/package/2006/metadata/core-properties' xmlns:ns1='http://purl.org/dc/elements/1.1/'" w:xpath="/ns0:coreProperties[1]/ns1:title[1]" w:storeItemID="{6C3C8BC8-F283-45AE-878A-BAB7291924A1}"/>
      <w:text/>
    </w:sdtPr>
    <w:sdtContent>
      <w:p w14:paraId="29076E07" w14:textId="77777777" w:rsidR="003074EC" w:rsidRDefault="003074EC">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Knox County Schools</w:t>
        </w:r>
      </w:p>
    </w:sdtContent>
  </w:sdt>
  <w:sdt>
    <w:sdtPr>
      <w:alias w:val="Subtitle"/>
      <w:id w:val="77887903"/>
      <w:placeholder>
        <w:docPart w:val="24179EF983134ADAAD8FBB6AF62BDDFA"/>
      </w:placeholder>
      <w:dataBinding w:prefixMappings="xmlns:ns0='http://schemas.openxmlformats.org/package/2006/metadata/core-properties' xmlns:ns1='http://purl.org/dc/elements/1.1/'" w:xpath="/ns0:coreProperties[1]/ns1:subject[1]" w:storeItemID="{6C3C8BC8-F283-45AE-878A-BAB7291924A1}"/>
      <w:text/>
    </w:sdtPr>
    <w:sdtContent>
      <w:p w14:paraId="1D14C77B" w14:textId="77777777" w:rsidR="003074EC" w:rsidRDefault="003074EC">
        <w:pPr>
          <w:pStyle w:val="Header"/>
          <w:tabs>
            <w:tab w:val="left" w:pos="2580"/>
            <w:tab w:val="left" w:pos="2985"/>
          </w:tabs>
          <w:spacing w:after="120" w:line="276" w:lineRule="auto"/>
          <w:jc w:val="right"/>
          <w:rPr>
            <w:color w:val="4F81BD" w:themeColor="accent1"/>
          </w:rPr>
        </w:pPr>
        <w:r>
          <w:rPr>
            <w:color w:val="4F81BD" w:themeColor="accent1"/>
          </w:rPr>
          <w:t>C &amp; I Department</w:t>
        </w:r>
      </w:p>
    </w:sdtContent>
  </w:sdt>
  <w:p w14:paraId="4135715B" w14:textId="77777777" w:rsidR="003074EC" w:rsidRDefault="003074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4C7"/>
    <w:multiLevelType w:val="hybridMultilevel"/>
    <w:tmpl w:val="A18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03DC"/>
    <w:multiLevelType w:val="hybridMultilevel"/>
    <w:tmpl w:val="EA14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6A0D"/>
    <w:multiLevelType w:val="hybridMultilevel"/>
    <w:tmpl w:val="95AC6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AE5E44"/>
    <w:multiLevelType w:val="hybridMultilevel"/>
    <w:tmpl w:val="66B4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631B5"/>
    <w:multiLevelType w:val="hybridMultilevel"/>
    <w:tmpl w:val="965A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E7"/>
    <w:rsid w:val="0001433E"/>
    <w:rsid w:val="0002740B"/>
    <w:rsid w:val="0003376F"/>
    <w:rsid w:val="00042833"/>
    <w:rsid w:val="00072A3A"/>
    <w:rsid w:val="00075B52"/>
    <w:rsid w:val="000A76D6"/>
    <w:rsid w:val="000C44FD"/>
    <w:rsid w:val="000D24B6"/>
    <w:rsid w:val="000F50E3"/>
    <w:rsid w:val="00122595"/>
    <w:rsid w:val="00124987"/>
    <w:rsid w:val="00126031"/>
    <w:rsid w:val="0013721E"/>
    <w:rsid w:val="00151BC6"/>
    <w:rsid w:val="001676F5"/>
    <w:rsid w:val="001A462E"/>
    <w:rsid w:val="001B62C2"/>
    <w:rsid w:val="001C0EA6"/>
    <w:rsid w:val="001C7B49"/>
    <w:rsid w:val="00215C69"/>
    <w:rsid w:val="00252294"/>
    <w:rsid w:val="002605CC"/>
    <w:rsid w:val="00291F78"/>
    <w:rsid w:val="002A2A40"/>
    <w:rsid w:val="002C36EC"/>
    <w:rsid w:val="002C7BE7"/>
    <w:rsid w:val="002E0B60"/>
    <w:rsid w:val="002E1CCE"/>
    <w:rsid w:val="002F5240"/>
    <w:rsid w:val="003074EC"/>
    <w:rsid w:val="003141AF"/>
    <w:rsid w:val="00332D32"/>
    <w:rsid w:val="0036570A"/>
    <w:rsid w:val="00373ACC"/>
    <w:rsid w:val="003E2496"/>
    <w:rsid w:val="004376F2"/>
    <w:rsid w:val="0046787D"/>
    <w:rsid w:val="004C1EAE"/>
    <w:rsid w:val="004E7A45"/>
    <w:rsid w:val="004F1E81"/>
    <w:rsid w:val="004F5A64"/>
    <w:rsid w:val="00505949"/>
    <w:rsid w:val="00514689"/>
    <w:rsid w:val="005158F7"/>
    <w:rsid w:val="0052297E"/>
    <w:rsid w:val="005658B4"/>
    <w:rsid w:val="00571ED4"/>
    <w:rsid w:val="00582359"/>
    <w:rsid w:val="005A095A"/>
    <w:rsid w:val="005A70CC"/>
    <w:rsid w:val="005B2BBC"/>
    <w:rsid w:val="005B7552"/>
    <w:rsid w:val="005C5EA9"/>
    <w:rsid w:val="00612613"/>
    <w:rsid w:val="00657CB5"/>
    <w:rsid w:val="00666D43"/>
    <w:rsid w:val="006724F6"/>
    <w:rsid w:val="006A50EF"/>
    <w:rsid w:val="006F4C4D"/>
    <w:rsid w:val="00721B92"/>
    <w:rsid w:val="0072432E"/>
    <w:rsid w:val="00737452"/>
    <w:rsid w:val="0074229F"/>
    <w:rsid w:val="00756E87"/>
    <w:rsid w:val="0076795A"/>
    <w:rsid w:val="00774CCC"/>
    <w:rsid w:val="007819D2"/>
    <w:rsid w:val="007A69E6"/>
    <w:rsid w:val="007C4CE0"/>
    <w:rsid w:val="007D6E32"/>
    <w:rsid w:val="0083529C"/>
    <w:rsid w:val="00840A1F"/>
    <w:rsid w:val="008508D2"/>
    <w:rsid w:val="00872774"/>
    <w:rsid w:val="008759E8"/>
    <w:rsid w:val="008A1D72"/>
    <w:rsid w:val="008D2CB7"/>
    <w:rsid w:val="008D4DE1"/>
    <w:rsid w:val="008D66B8"/>
    <w:rsid w:val="008E2043"/>
    <w:rsid w:val="008F4E80"/>
    <w:rsid w:val="00911B91"/>
    <w:rsid w:val="009401EE"/>
    <w:rsid w:val="00943B1F"/>
    <w:rsid w:val="0094432A"/>
    <w:rsid w:val="00976306"/>
    <w:rsid w:val="009821AA"/>
    <w:rsid w:val="00982BA9"/>
    <w:rsid w:val="00A02BA9"/>
    <w:rsid w:val="00A10A80"/>
    <w:rsid w:val="00A34456"/>
    <w:rsid w:val="00A61738"/>
    <w:rsid w:val="00AA7F89"/>
    <w:rsid w:val="00AC365D"/>
    <w:rsid w:val="00AD149F"/>
    <w:rsid w:val="00AD64A0"/>
    <w:rsid w:val="00AE074A"/>
    <w:rsid w:val="00B02241"/>
    <w:rsid w:val="00B10CB2"/>
    <w:rsid w:val="00B30258"/>
    <w:rsid w:val="00B37A57"/>
    <w:rsid w:val="00B52C46"/>
    <w:rsid w:val="00B77A9F"/>
    <w:rsid w:val="00BA4FC9"/>
    <w:rsid w:val="00BA5599"/>
    <w:rsid w:val="00BC2F3D"/>
    <w:rsid w:val="00C00B68"/>
    <w:rsid w:val="00C40B99"/>
    <w:rsid w:val="00C45D6E"/>
    <w:rsid w:val="00CA4BB0"/>
    <w:rsid w:val="00CE12CB"/>
    <w:rsid w:val="00D14FFC"/>
    <w:rsid w:val="00D25AB6"/>
    <w:rsid w:val="00D36FE0"/>
    <w:rsid w:val="00D65B85"/>
    <w:rsid w:val="00D67CDD"/>
    <w:rsid w:val="00D81864"/>
    <w:rsid w:val="00D90815"/>
    <w:rsid w:val="00DE1846"/>
    <w:rsid w:val="00DE6719"/>
    <w:rsid w:val="00E51B2D"/>
    <w:rsid w:val="00E55E34"/>
    <w:rsid w:val="00E64BC6"/>
    <w:rsid w:val="00EB389D"/>
    <w:rsid w:val="00ED185D"/>
    <w:rsid w:val="00EF7C54"/>
    <w:rsid w:val="00F159D0"/>
    <w:rsid w:val="00F2227F"/>
    <w:rsid w:val="00F243BF"/>
    <w:rsid w:val="00F24F3F"/>
    <w:rsid w:val="00F4114C"/>
    <w:rsid w:val="00F859EA"/>
    <w:rsid w:val="00FA658E"/>
    <w:rsid w:val="00FC0728"/>
    <w:rsid w:val="00FD4C19"/>
    <w:rsid w:val="00FD55A0"/>
    <w:rsid w:val="00FF1812"/>
    <w:rsid w:val="00FF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F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3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semiHidden/>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21AE0A2304AE392644E2979EB3FC3"/>
        <w:category>
          <w:name w:val="General"/>
          <w:gallery w:val="placeholder"/>
        </w:category>
        <w:types>
          <w:type w:val="bbPlcHdr"/>
        </w:types>
        <w:behaviors>
          <w:behavior w:val="content"/>
        </w:behaviors>
        <w:guid w:val="{DFAB31B2-0A63-4E18-840C-96CFBC19E635}"/>
      </w:docPartPr>
      <w:docPartBody>
        <w:p w:rsidR="00DD4D5B" w:rsidRDefault="00C130E0" w:rsidP="00C130E0">
          <w:pPr>
            <w:pStyle w:val="3BE21AE0A2304AE392644E2979EB3FC3"/>
          </w:pPr>
          <w:r>
            <w:rPr>
              <w:b/>
              <w:bCs/>
              <w:color w:val="1F497D" w:themeColor="text2"/>
              <w:sz w:val="28"/>
              <w:szCs w:val="28"/>
            </w:rPr>
            <w:t>[Type the document title]</w:t>
          </w:r>
        </w:p>
      </w:docPartBody>
    </w:docPart>
    <w:docPart>
      <w:docPartPr>
        <w:name w:val="24179EF983134ADAAD8FBB6AF62BDDFA"/>
        <w:category>
          <w:name w:val="General"/>
          <w:gallery w:val="placeholder"/>
        </w:category>
        <w:types>
          <w:type w:val="bbPlcHdr"/>
        </w:types>
        <w:behaviors>
          <w:behavior w:val="content"/>
        </w:behaviors>
        <w:guid w:val="{DD16AE6A-B4A8-4403-B6F2-455C556F29D4}"/>
      </w:docPartPr>
      <w:docPartBody>
        <w:p w:rsidR="00DD4D5B" w:rsidRDefault="00C130E0" w:rsidP="00C130E0">
          <w:pPr>
            <w:pStyle w:val="24179EF983134ADAAD8FBB6AF62BDDFA"/>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erlin Sans FB Demi">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30E0"/>
    <w:rsid w:val="00223C40"/>
    <w:rsid w:val="00273556"/>
    <w:rsid w:val="0048412D"/>
    <w:rsid w:val="00543324"/>
    <w:rsid w:val="005913F5"/>
    <w:rsid w:val="00602B67"/>
    <w:rsid w:val="006039A8"/>
    <w:rsid w:val="007049FD"/>
    <w:rsid w:val="00711C45"/>
    <w:rsid w:val="00877AC4"/>
    <w:rsid w:val="008E7147"/>
    <w:rsid w:val="00B26CDA"/>
    <w:rsid w:val="00B336CC"/>
    <w:rsid w:val="00B4170F"/>
    <w:rsid w:val="00B74A5A"/>
    <w:rsid w:val="00C10384"/>
    <w:rsid w:val="00C130E0"/>
    <w:rsid w:val="00C17A4A"/>
    <w:rsid w:val="00C75FFB"/>
    <w:rsid w:val="00DD4D5B"/>
    <w:rsid w:val="00E07A3E"/>
    <w:rsid w:val="00E17FE1"/>
    <w:rsid w:val="00F73775"/>
    <w:rsid w:val="00FA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21AE0A2304AE392644E2979EB3FC3">
    <w:name w:val="3BE21AE0A2304AE392644E2979EB3FC3"/>
    <w:rsid w:val="00C130E0"/>
  </w:style>
  <w:style w:type="paragraph" w:customStyle="1" w:styleId="24179EF983134ADAAD8FBB6AF62BDDFA">
    <w:name w:val="24179EF983134ADAAD8FBB6AF62BDDFA"/>
    <w:rsid w:val="00C130E0"/>
  </w:style>
  <w:style w:type="paragraph" w:customStyle="1" w:styleId="17759FEF75C9468793D0122FD69FE5DE">
    <w:name w:val="17759FEF75C9468793D0122FD69FE5DE"/>
    <w:rsid w:val="00C130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1543</Words>
  <Characters>8800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lastModifiedBy>Kayla</cp:lastModifiedBy>
  <cp:revision>15</cp:revision>
  <cp:lastPrinted>2012-11-07T12:19:00Z</cp:lastPrinted>
  <dcterms:created xsi:type="dcterms:W3CDTF">2014-06-20T14:38:00Z</dcterms:created>
  <dcterms:modified xsi:type="dcterms:W3CDTF">2014-06-27T15:22:00Z</dcterms:modified>
</cp:coreProperties>
</file>